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74" w:rsidRPr="00430E74" w:rsidRDefault="00430E74" w:rsidP="00B7319A">
      <w:pPr>
        <w:pStyle w:val="Title"/>
        <w:rPr>
          <w:sz w:val="22"/>
          <w:szCs w:val="22"/>
        </w:rPr>
      </w:pPr>
      <w:r w:rsidRPr="00430E74">
        <w:rPr>
          <w:sz w:val="22"/>
          <w:szCs w:val="22"/>
        </w:rPr>
        <w:t>BIRLA INSTITUTE OF TECHNOLOGY &amp; SCIENCE, PILANI</w:t>
      </w:r>
    </w:p>
    <w:p w:rsidR="00430E74" w:rsidRPr="00430E74" w:rsidRDefault="00430E74" w:rsidP="00B7319A">
      <w:pPr>
        <w:pStyle w:val="Title"/>
        <w:rPr>
          <w:sz w:val="22"/>
          <w:szCs w:val="22"/>
        </w:rPr>
      </w:pPr>
      <w:r w:rsidRPr="00430E74">
        <w:rPr>
          <w:sz w:val="22"/>
          <w:szCs w:val="22"/>
        </w:rPr>
        <w:t>HYDERABAD CAMPUS</w:t>
      </w:r>
    </w:p>
    <w:p w:rsidR="00430E74" w:rsidRPr="00430E74" w:rsidRDefault="00BF786A" w:rsidP="00B7319A">
      <w:pPr>
        <w:jc w:val="center"/>
        <w:rPr>
          <w:b/>
          <w:sz w:val="22"/>
          <w:szCs w:val="22"/>
          <w:lang w:val="fr-FR"/>
        </w:rPr>
      </w:pPr>
      <w:r>
        <w:rPr>
          <w:b/>
          <w:sz w:val="22"/>
          <w:szCs w:val="22"/>
          <w:lang w:val="fr-FR"/>
        </w:rPr>
        <w:t>Second</w:t>
      </w:r>
      <w:r w:rsidR="00430E74" w:rsidRPr="00430E74">
        <w:rPr>
          <w:b/>
          <w:sz w:val="22"/>
          <w:szCs w:val="22"/>
          <w:lang w:val="fr-FR"/>
        </w:rPr>
        <w:t xml:space="preserve"> </w:t>
      </w:r>
      <w:proofErr w:type="spellStart"/>
      <w:r w:rsidR="00430E74" w:rsidRPr="00430E74">
        <w:rPr>
          <w:b/>
          <w:sz w:val="22"/>
          <w:szCs w:val="22"/>
          <w:lang w:val="fr-FR"/>
        </w:rPr>
        <w:t>S</w:t>
      </w:r>
      <w:r>
        <w:rPr>
          <w:b/>
          <w:sz w:val="22"/>
          <w:szCs w:val="22"/>
          <w:lang w:val="fr-FR"/>
        </w:rPr>
        <w:t>emester</w:t>
      </w:r>
      <w:proofErr w:type="spellEnd"/>
      <w:r w:rsidR="00430E74" w:rsidRPr="00430E74">
        <w:rPr>
          <w:b/>
          <w:sz w:val="22"/>
          <w:szCs w:val="22"/>
          <w:lang w:val="fr-FR"/>
        </w:rPr>
        <w:t xml:space="preserve"> 201</w:t>
      </w:r>
      <w:r>
        <w:rPr>
          <w:b/>
          <w:sz w:val="22"/>
          <w:szCs w:val="22"/>
          <w:lang w:val="fr-FR"/>
        </w:rPr>
        <w:t>3</w:t>
      </w:r>
      <w:r w:rsidR="00430E74" w:rsidRPr="00430E74">
        <w:rPr>
          <w:b/>
          <w:sz w:val="22"/>
          <w:szCs w:val="22"/>
          <w:lang w:val="fr-FR"/>
        </w:rPr>
        <w:t xml:space="preserve"> – 201</w:t>
      </w:r>
      <w:r>
        <w:rPr>
          <w:b/>
          <w:sz w:val="22"/>
          <w:szCs w:val="22"/>
          <w:lang w:val="fr-FR"/>
        </w:rPr>
        <w:t>4</w:t>
      </w:r>
    </w:p>
    <w:p w:rsidR="00430E74" w:rsidRPr="00430E74" w:rsidRDefault="00B7319A" w:rsidP="00B7319A">
      <w:pPr>
        <w:ind w:left="2880" w:firstLine="720"/>
        <w:rPr>
          <w:b/>
          <w:caps/>
          <w:sz w:val="22"/>
          <w:szCs w:val="22"/>
        </w:rPr>
      </w:pPr>
      <w:r>
        <w:rPr>
          <w:b/>
          <w:sz w:val="22"/>
          <w:szCs w:val="22"/>
        </w:rPr>
        <w:t xml:space="preserve">    INSTRUCTION DIVISION</w:t>
      </w:r>
    </w:p>
    <w:p w:rsidR="00B7319A" w:rsidRDefault="00430E74" w:rsidP="00B7319A">
      <w:pPr>
        <w:jc w:val="center"/>
        <w:rPr>
          <w:b/>
          <w:bCs/>
          <w:sz w:val="22"/>
          <w:szCs w:val="22"/>
        </w:rPr>
      </w:pPr>
      <w:r w:rsidRPr="00430E74">
        <w:rPr>
          <w:b/>
          <w:sz w:val="22"/>
          <w:szCs w:val="22"/>
          <w:u w:val="single"/>
          <w:lang w:val="fr-FR"/>
        </w:rPr>
        <w:t>COURSE HANDOUT (PART II)</w:t>
      </w:r>
    </w:p>
    <w:p w:rsidR="00430E74" w:rsidRDefault="009506F6" w:rsidP="00B7319A">
      <w:pPr>
        <w:ind w:left="7200" w:firstLine="720"/>
        <w:rPr>
          <w:b/>
          <w:sz w:val="22"/>
          <w:szCs w:val="22"/>
          <w:u w:val="single"/>
          <w:lang w:val="fr-FR"/>
        </w:rPr>
      </w:pPr>
      <w:r w:rsidRPr="001D51DF">
        <w:rPr>
          <w:b/>
          <w:bCs/>
          <w:sz w:val="22"/>
          <w:szCs w:val="22"/>
        </w:rPr>
        <w:t>Date</w:t>
      </w:r>
      <w:r w:rsidRPr="001D51DF">
        <w:rPr>
          <w:sz w:val="22"/>
          <w:szCs w:val="22"/>
        </w:rPr>
        <w:t xml:space="preserve">: </w:t>
      </w:r>
      <w:proofErr w:type="gramStart"/>
      <w:r w:rsidR="009C4AA5">
        <w:rPr>
          <w:sz w:val="22"/>
          <w:szCs w:val="22"/>
        </w:rPr>
        <w:t>6th</w:t>
      </w:r>
      <w:r>
        <w:rPr>
          <w:sz w:val="22"/>
          <w:szCs w:val="22"/>
        </w:rPr>
        <w:t xml:space="preserve"> </w:t>
      </w:r>
      <w:r w:rsidRPr="001D51DF">
        <w:rPr>
          <w:sz w:val="22"/>
          <w:szCs w:val="22"/>
        </w:rPr>
        <w:t xml:space="preserve"> </w:t>
      </w:r>
      <w:r w:rsidR="009C4AA5">
        <w:rPr>
          <w:sz w:val="22"/>
          <w:szCs w:val="22"/>
        </w:rPr>
        <w:t>January</w:t>
      </w:r>
      <w:proofErr w:type="gramEnd"/>
      <w:r w:rsidRPr="001D51DF">
        <w:rPr>
          <w:sz w:val="22"/>
          <w:szCs w:val="22"/>
        </w:rPr>
        <w:t xml:space="preserve"> 201</w:t>
      </w:r>
      <w:r w:rsidR="009C4AA5">
        <w:rPr>
          <w:sz w:val="22"/>
          <w:szCs w:val="22"/>
        </w:rPr>
        <w:t>4</w:t>
      </w:r>
    </w:p>
    <w:p w:rsidR="00430E74" w:rsidRDefault="00430E74" w:rsidP="00430E74">
      <w:pPr>
        <w:tabs>
          <w:tab w:val="left" w:pos="2085"/>
        </w:tabs>
        <w:rPr>
          <w:b/>
          <w:sz w:val="22"/>
          <w:szCs w:val="22"/>
          <w:u w:val="single"/>
          <w:lang w:val="fr-FR"/>
        </w:rPr>
      </w:pPr>
    </w:p>
    <w:p w:rsidR="00921BCE" w:rsidRPr="00720834" w:rsidRDefault="00720834" w:rsidP="00430E74">
      <w:pPr>
        <w:tabs>
          <w:tab w:val="left" w:pos="2085"/>
        </w:tabs>
        <w:rPr>
          <w:rFonts w:ascii="Arial" w:hAnsi="Arial" w:cs="Arial"/>
          <w:sz w:val="20"/>
          <w:szCs w:val="20"/>
        </w:rPr>
      </w:pPr>
      <w:r>
        <w:rPr>
          <w:rFonts w:ascii="Arial" w:hAnsi="Arial" w:cs="Arial"/>
          <w:sz w:val="20"/>
          <w:szCs w:val="20"/>
        </w:rPr>
        <w:t>In addition to Part-I (General H</w:t>
      </w:r>
      <w:r w:rsidR="00921BCE" w:rsidRPr="00720834">
        <w:rPr>
          <w:rFonts w:ascii="Arial" w:hAnsi="Arial" w:cs="Arial"/>
          <w:sz w:val="20"/>
          <w:szCs w:val="20"/>
        </w:rPr>
        <w:t xml:space="preserve">andout for all courses appended to this </w:t>
      </w:r>
      <w:r>
        <w:rPr>
          <w:rFonts w:ascii="Arial" w:hAnsi="Arial" w:cs="Arial"/>
          <w:sz w:val="20"/>
          <w:szCs w:val="20"/>
        </w:rPr>
        <w:t xml:space="preserve">time table) this portion gives specific </w:t>
      </w:r>
      <w:r w:rsidR="00921BCE" w:rsidRPr="00720834">
        <w:rPr>
          <w:rFonts w:ascii="Arial" w:hAnsi="Arial" w:cs="Arial"/>
          <w:sz w:val="20"/>
          <w:szCs w:val="20"/>
        </w:rPr>
        <w:t xml:space="preserve">details </w:t>
      </w:r>
      <w:r>
        <w:rPr>
          <w:rFonts w:ascii="Arial" w:hAnsi="Arial" w:cs="Arial"/>
          <w:sz w:val="20"/>
          <w:szCs w:val="20"/>
        </w:rPr>
        <w:t>regarding</w:t>
      </w:r>
      <w:r w:rsidR="00921BCE" w:rsidRPr="00720834">
        <w:rPr>
          <w:rFonts w:ascii="Arial" w:hAnsi="Arial" w:cs="Arial"/>
          <w:sz w:val="20"/>
          <w:szCs w:val="20"/>
        </w:rPr>
        <w:t xml:space="preserve"> the course.</w:t>
      </w:r>
    </w:p>
    <w:p w:rsidR="00430E74" w:rsidRPr="00720834" w:rsidRDefault="00430E74" w:rsidP="00430E74">
      <w:pPr>
        <w:tabs>
          <w:tab w:val="left" w:pos="2085"/>
        </w:tabs>
        <w:rPr>
          <w:rFonts w:ascii="Arial" w:hAnsi="Arial" w:cs="Arial"/>
          <w:sz w:val="20"/>
          <w:szCs w:val="20"/>
        </w:rPr>
      </w:pPr>
    </w:p>
    <w:p w:rsidR="0038790F" w:rsidRPr="00720834" w:rsidRDefault="00921BCE">
      <w:pPr>
        <w:rPr>
          <w:rFonts w:ascii="Arial" w:hAnsi="Arial" w:cs="Arial"/>
          <w:b/>
          <w:sz w:val="20"/>
          <w:szCs w:val="20"/>
        </w:rPr>
      </w:pPr>
      <w:r w:rsidRPr="00720834">
        <w:rPr>
          <w:rFonts w:ascii="Arial" w:hAnsi="Arial" w:cs="Arial"/>
          <w:b/>
          <w:iCs/>
          <w:sz w:val="20"/>
          <w:szCs w:val="20"/>
        </w:rPr>
        <w:t>Course No</w:t>
      </w:r>
      <w:r w:rsidR="00720834">
        <w:rPr>
          <w:rFonts w:ascii="Arial" w:hAnsi="Arial" w:cs="Arial"/>
          <w:b/>
          <w:iCs/>
          <w:sz w:val="20"/>
          <w:szCs w:val="20"/>
        </w:rPr>
        <w:tab/>
      </w:r>
      <w:r w:rsidR="00720834">
        <w:rPr>
          <w:rFonts w:ascii="Arial" w:hAnsi="Arial" w:cs="Arial"/>
          <w:b/>
          <w:iCs/>
          <w:sz w:val="20"/>
          <w:szCs w:val="20"/>
        </w:rPr>
        <w:tab/>
      </w:r>
      <w:r w:rsidRPr="00720834">
        <w:rPr>
          <w:rFonts w:ascii="Arial" w:hAnsi="Arial" w:cs="Arial"/>
          <w:b/>
          <w:sz w:val="20"/>
          <w:szCs w:val="20"/>
        </w:rPr>
        <w:t>: CS C415</w:t>
      </w:r>
    </w:p>
    <w:p w:rsidR="00921BCE" w:rsidRPr="00720834" w:rsidRDefault="00921BCE">
      <w:pPr>
        <w:rPr>
          <w:rFonts w:ascii="Arial" w:hAnsi="Arial" w:cs="Arial"/>
          <w:b/>
          <w:sz w:val="20"/>
          <w:szCs w:val="20"/>
        </w:rPr>
      </w:pPr>
      <w:r w:rsidRPr="00720834">
        <w:rPr>
          <w:rFonts w:ascii="Arial" w:hAnsi="Arial" w:cs="Arial"/>
          <w:b/>
          <w:iCs/>
          <w:sz w:val="20"/>
          <w:szCs w:val="20"/>
        </w:rPr>
        <w:t>Course Title</w:t>
      </w:r>
      <w:r w:rsidR="00720834">
        <w:rPr>
          <w:rFonts w:ascii="Arial" w:hAnsi="Arial" w:cs="Arial"/>
          <w:b/>
          <w:iCs/>
          <w:sz w:val="20"/>
          <w:szCs w:val="20"/>
        </w:rPr>
        <w:tab/>
      </w:r>
      <w:r w:rsidR="00720834">
        <w:rPr>
          <w:rFonts w:ascii="Arial" w:hAnsi="Arial" w:cs="Arial"/>
          <w:b/>
          <w:iCs/>
          <w:sz w:val="20"/>
          <w:szCs w:val="20"/>
        </w:rPr>
        <w:tab/>
      </w:r>
      <w:r w:rsidRPr="00720834">
        <w:rPr>
          <w:rFonts w:ascii="Arial" w:hAnsi="Arial" w:cs="Arial"/>
          <w:b/>
          <w:sz w:val="20"/>
          <w:szCs w:val="20"/>
        </w:rPr>
        <w:t xml:space="preserve">: </w:t>
      </w:r>
      <w:r w:rsidRPr="00720834">
        <w:rPr>
          <w:rFonts w:ascii="Arial" w:hAnsi="Arial" w:cs="Arial"/>
          <w:b/>
          <w:bCs/>
          <w:sz w:val="20"/>
          <w:szCs w:val="20"/>
        </w:rPr>
        <w:t>Data Mining</w:t>
      </w:r>
    </w:p>
    <w:p w:rsidR="00430E74" w:rsidRPr="00720834" w:rsidRDefault="00921BCE" w:rsidP="00430E74">
      <w:pPr>
        <w:rPr>
          <w:rFonts w:ascii="Arial" w:hAnsi="Arial" w:cs="Arial"/>
          <w:b/>
          <w:bCs/>
          <w:sz w:val="20"/>
          <w:szCs w:val="20"/>
        </w:rPr>
      </w:pPr>
      <w:r w:rsidRPr="00720834">
        <w:rPr>
          <w:rFonts w:ascii="Arial" w:hAnsi="Arial" w:cs="Arial"/>
          <w:b/>
          <w:iCs/>
          <w:sz w:val="20"/>
          <w:szCs w:val="20"/>
        </w:rPr>
        <w:t>Instructor-in-charge</w:t>
      </w:r>
      <w:r w:rsidR="00720834">
        <w:rPr>
          <w:rFonts w:ascii="Arial" w:hAnsi="Arial" w:cs="Arial"/>
          <w:b/>
          <w:iCs/>
          <w:sz w:val="20"/>
          <w:szCs w:val="20"/>
        </w:rPr>
        <w:tab/>
      </w:r>
      <w:r w:rsidRPr="00720834">
        <w:rPr>
          <w:rFonts w:ascii="Arial" w:hAnsi="Arial" w:cs="Arial"/>
          <w:b/>
          <w:sz w:val="20"/>
          <w:szCs w:val="20"/>
        </w:rPr>
        <w:t>:</w:t>
      </w:r>
      <w:r w:rsidRPr="00720834">
        <w:rPr>
          <w:rFonts w:ascii="Arial" w:hAnsi="Arial" w:cs="Arial"/>
          <w:b/>
          <w:bCs/>
          <w:iCs/>
          <w:sz w:val="20"/>
          <w:szCs w:val="20"/>
        </w:rPr>
        <w:t xml:space="preserve"> </w:t>
      </w:r>
      <w:r w:rsidR="00720834">
        <w:rPr>
          <w:rFonts w:ascii="Arial" w:hAnsi="Arial" w:cs="Arial"/>
          <w:b/>
          <w:bCs/>
          <w:iCs/>
          <w:sz w:val="20"/>
          <w:szCs w:val="20"/>
        </w:rPr>
        <w:t xml:space="preserve">Dr. </w:t>
      </w:r>
      <w:proofErr w:type="spellStart"/>
      <w:r w:rsidR="009C4AA5">
        <w:rPr>
          <w:rFonts w:ascii="Arial" w:hAnsi="Arial" w:cs="Arial"/>
          <w:b/>
          <w:bCs/>
          <w:sz w:val="20"/>
          <w:szCs w:val="20"/>
        </w:rPr>
        <w:t>N.L.Bhanu</w:t>
      </w:r>
      <w:proofErr w:type="spellEnd"/>
      <w:r w:rsidR="009C4AA5">
        <w:rPr>
          <w:rFonts w:ascii="Arial" w:hAnsi="Arial" w:cs="Arial"/>
          <w:b/>
          <w:bCs/>
          <w:sz w:val="20"/>
          <w:szCs w:val="20"/>
        </w:rPr>
        <w:t xml:space="preserve"> Murthy</w:t>
      </w:r>
    </w:p>
    <w:p w:rsidR="00430E74" w:rsidRPr="00720834" w:rsidRDefault="00430E74" w:rsidP="00430E74">
      <w:pPr>
        <w:rPr>
          <w:rFonts w:ascii="Arial" w:hAnsi="Arial" w:cs="Arial"/>
          <w:b/>
          <w:bCs/>
          <w:sz w:val="20"/>
          <w:szCs w:val="20"/>
        </w:rPr>
      </w:pPr>
    </w:p>
    <w:p w:rsidR="00430E74" w:rsidRPr="00720834" w:rsidRDefault="00430E74" w:rsidP="00430E74">
      <w:pPr>
        <w:pStyle w:val="ListParagraph"/>
        <w:numPr>
          <w:ilvl w:val="0"/>
          <w:numId w:val="8"/>
        </w:numPr>
        <w:rPr>
          <w:rFonts w:ascii="Arial" w:hAnsi="Arial" w:cs="Arial"/>
          <w:b/>
          <w:sz w:val="20"/>
          <w:szCs w:val="20"/>
        </w:rPr>
      </w:pPr>
      <w:r w:rsidRPr="00720834">
        <w:rPr>
          <w:rFonts w:ascii="Arial" w:hAnsi="Arial" w:cs="Arial"/>
          <w:b/>
          <w:sz w:val="20"/>
          <w:szCs w:val="20"/>
        </w:rPr>
        <w:t xml:space="preserve">Course Description </w:t>
      </w:r>
    </w:p>
    <w:p w:rsidR="00720834" w:rsidRPr="00720834" w:rsidRDefault="00720834" w:rsidP="00720834">
      <w:pPr>
        <w:spacing w:before="100" w:beforeAutospacing="1" w:after="100" w:afterAutospacing="1"/>
        <w:ind w:left="360"/>
        <w:jc w:val="both"/>
        <w:rPr>
          <w:rFonts w:ascii="Arial" w:hAnsi="Arial" w:cs="Arial"/>
          <w:sz w:val="20"/>
          <w:szCs w:val="20"/>
        </w:rPr>
      </w:pPr>
      <w:r w:rsidRPr="00720834">
        <w:rPr>
          <w:rFonts w:ascii="Arial" w:hAnsi="Arial" w:cs="Arial"/>
          <w:sz w:val="20"/>
          <w:szCs w:val="20"/>
        </w:rPr>
        <w:t>In this course we explore how this interdisciplinary field brings together techniques from databases, statistics, machine learning, and information retrieval. We will discuss the main data mining methods currently used, including data warehousing and data cleaning, clustering, classification, association rules mining, and web mining. Designing algorithms for these tasks is difficult because the input data sets are very large, and the tasks may be very complex. One of the main focuses in the field is the integration of these algorithms with relational databases and we will examine the additional complications.</w:t>
      </w:r>
    </w:p>
    <w:p w:rsidR="00430E74" w:rsidRPr="00720834" w:rsidRDefault="00AE7A77" w:rsidP="00430E74">
      <w:pPr>
        <w:pStyle w:val="ListParagraph"/>
        <w:numPr>
          <w:ilvl w:val="0"/>
          <w:numId w:val="8"/>
        </w:numPr>
        <w:jc w:val="both"/>
        <w:rPr>
          <w:rFonts w:ascii="Arial" w:hAnsi="Arial" w:cs="Arial"/>
          <w:sz w:val="20"/>
          <w:szCs w:val="20"/>
        </w:rPr>
      </w:pPr>
      <w:r w:rsidRPr="00720834">
        <w:rPr>
          <w:rFonts w:ascii="Arial" w:hAnsi="Arial" w:cs="Arial"/>
          <w:b/>
          <w:sz w:val="20"/>
          <w:szCs w:val="20"/>
        </w:rPr>
        <w:t>Course</w:t>
      </w:r>
      <w:r w:rsidRPr="00720834">
        <w:rPr>
          <w:rFonts w:ascii="Arial" w:hAnsi="Arial" w:cs="Arial"/>
          <w:sz w:val="20"/>
          <w:szCs w:val="20"/>
        </w:rPr>
        <w:t xml:space="preserve"> </w:t>
      </w:r>
      <w:r w:rsidRPr="00720834">
        <w:rPr>
          <w:rFonts w:ascii="Arial" w:hAnsi="Arial" w:cs="Arial"/>
          <w:b/>
          <w:bCs/>
          <w:sz w:val="20"/>
          <w:szCs w:val="20"/>
        </w:rPr>
        <w:t>Pre-requisites</w:t>
      </w:r>
    </w:p>
    <w:p w:rsidR="00720834" w:rsidRPr="00720834" w:rsidRDefault="00720834" w:rsidP="00720834">
      <w:pPr>
        <w:pStyle w:val="Heading6"/>
        <w:ind w:left="360"/>
        <w:rPr>
          <w:rFonts w:ascii="Arial" w:hAnsi="Arial" w:cs="Arial"/>
          <w:i w:val="0"/>
          <w:color w:val="auto"/>
          <w:sz w:val="20"/>
          <w:szCs w:val="20"/>
        </w:rPr>
      </w:pPr>
      <w:r w:rsidRPr="00720834">
        <w:rPr>
          <w:rFonts w:ascii="Arial" w:hAnsi="Arial" w:cs="Arial"/>
          <w:i w:val="0"/>
          <w:color w:val="auto"/>
          <w:sz w:val="20"/>
          <w:szCs w:val="20"/>
        </w:rPr>
        <w:t xml:space="preserve">An upper-level undergraduate course(s) in algorithms and data structures, a basic course on probability and statistics. A DBMS course is helpful but not necessary. </w:t>
      </w:r>
    </w:p>
    <w:p w:rsidR="00430E74" w:rsidRDefault="00720834" w:rsidP="00AE7A77">
      <w:pPr>
        <w:pStyle w:val="Heading6"/>
        <w:numPr>
          <w:ilvl w:val="0"/>
          <w:numId w:val="8"/>
        </w:numPr>
        <w:jc w:val="both"/>
        <w:rPr>
          <w:rFonts w:ascii="Arial" w:hAnsi="Arial" w:cs="Arial"/>
          <w:b/>
          <w:i w:val="0"/>
          <w:color w:val="auto"/>
          <w:sz w:val="20"/>
          <w:szCs w:val="20"/>
        </w:rPr>
      </w:pPr>
      <w:r w:rsidRPr="00720834">
        <w:rPr>
          <w:rFonts w:ascii="Arial" w:hAnsi="Arial" w:cs="Arial"/>
          <w:b/>
          <w:i w:val="0"/>
          <w:color w:val="auto"/>
          <w:sz w:val="20"/>
          <w:szCs w:val="20"/>
        </w:rPr>
        <w:t>Course</w:t>
      </w:r>
      <w:r w:rsidRPr="00720834">
        <w:rPr>
          <w:rFonts w:ascii="Arial" w:hAnsi="Arial" w:cs="Arial"/>
          <w:sz w:val="20"/>
          <w:szCs w:val="20"/>
        </w:rPr>
        <w:t xml:space="preserve"> </w:t>
      </w:r>
      <w:r w:rsidR="00430E74" w:rsidRPr="00720834">
        <w:rPr>
          <w:rFonts w:ascii="Arial" w:hAnsi="Arial" w:cs="Arial"/>
          <w:b/>
          <w:i w:val="0"/>
          <w:color w:val="auto"/>
          <w:sz w:val="20"/>
          <w:szCs w:val="20"/>
        </w:rPr>
        <w:t xml:space="preserve">Scope </w:t>
      </w:r>
    </w:p>
    <w:p w:rsidR="00720834" w:rsidRPr="00720834" w:rsidRDefault="00720834" w:rsidP="00720834"/>
    <w:p w:rsidR="00430E74" w:rsidRPr="00720834" w:rsidRDefault="00430E74" w:rsidP="00AE7A77">
      <w:pPr>
        <w:pStyle w:val="ListParagraph"/>
        <w:ind w:left="360"/>
        <w:jc w:val="both"/>
        <w:rPr>
          <w:rFonts w:ascii="Arial" w:hAnsi="Arial" w:cs="Arial"/>
          <w:sz w:val="20"/>
          <w:szCs w:val="20"/>
        </w:rPr>
      </w:pPr>
      <w:r w:rsidRPr="00720834">
        <w:rPr>
          <w:rFonts w:ascii="Arial" w:hAnsi="Arial" w:cs="Arial"/>
          <w:sz w:val="20"/>
          <w:szCs w:val="20"/>
        </w:rPr>
        <w:t xml:space="preserve">The course explores the concepts and techniques of data mining, a promising and flourishing frontier in database systems. Data Mining is automated extraction of patterns representing knowledge implicitly stored in large databases, data warehouses, and other massive information repositories. It is a decision support tool that addresses unique decision support problems that cannot be solved by other data analysis tools such as Online Analytical Processing (OLAP). The course covers data mining tasks like constructing decision trees, finding association rules, classification, and clustering. The course is designed to provide students with a broad understanding in the design and use of data mining algorithms. The course also aims at providing a holistic view of data mining. It will have database, statistical, algorithmic and application perspectives of data mining. </w:t>
      </w:r>
    </w:p>
    <w:p w:rsidR="00430E74" w:rsidRPr="00720834" w:rsidRDefault="00430E74" w:rsidP="00AE7A77">
      <w:pPr>
        <w:pStyle w:val="ListParagraph"/>
        <w:ind w:left="360"/>
        <w:jc w:val="both"/>
        <w:rPr>
          <w:rFonts w:ascii="Arial" w:hAnsi="Arial" w:cs="Arial"/>
          <w:sz w:val="20"/>
          <w:szCs w:val="20"/>
        </w:rPr>
      </w:pPr>
    </w:p>
    <w:p w:rsidR="00921BCE" w:rsidRPr="00720834" w:rsidRDefault="00921BCE">
      <w:pPr>
        <w:numPr>
          <w:ilvl w:val="0"/>
          <w:numId w:val="8"/>
        </w:numPr>
        <w:tabs>
          <w:tab w:val="num" w:pos="1080"/>
        </w:tabs>
        <w:jc w:val="both"/>
        <w:rPr>
          <w:rFonts w:ascii="Arial" w:hAnsi="Arial" w:cs="Arial"/>
          <w:b/>
          <w:bCs/>
          <w:sz w:val="20"/>
          <w:szCs w:val="20"/>
        </w:rPr>
      </w:pPr>
      <w:r w:rsidRPr="00720834">
        <w:rPr>
          <w:rFonts w:ascii="Arial" w:hAnsi="Arial" w:cs="Arial"/>
          <w:b/>
          <w:bCs/>
          <w:sz w:val="20"/>
          <w:szCs w:val="20"/>
        </w:rPr>
        <w:t>Text Book</w:t>
      </w:r>
    </w:p>
    <w:p w:rsidR="00E36520" w:rsidRPr="00720834" w:rsidRDefault="00AE7A77" w:rsidP="00AE7A77">
      <w:pPr>
        <w:ind w:firstLine="720"/>
        <w:jc w:val="both"/>
        <w:rPr>
          <w:rFonts w:ascii="Arial" w:hAnsi="Arial" w:cs="Arial"/>
          <w:sz w:val="20"/>
          <w:szCs w:val="20"/>
        </w:rPr>
      </w:pPr>
      <w:r w:rsidRPr="00720834">
        <w:rPr>
          <w:rFonts w:ascii="Arial" w:hAnsi="Arial" w:cs="Arial"/>
          <w:bCs/>
          <w:sz w:val="20"/>
          <w:szCs w:val="20"/>
        </w:rPr>
        <w:t>T1.</w:t>
      </w:r>
      <w:r w:rsidR="00905E5B">
        <w:rPr>
          <w:rFonts w:ascii="Arial" w:hAnsi="Arial" w:cs="Arial"/>
          <w:bCs/>
          <w:sz w:val="20"/>
          <w:szCs w:val="20"/>
        </w:rPr>
        <w:t xml:space="preserve"> </w:t>
      </w:r>
      <w:proofErr w:type="spellStart"/>
      <w:r w:rsidR="00E36520" w:rsidRPr="00720834">
        <w:rPr>
          <w:rFonts w:ascii="Arial" w:hAnsi="Arial" w:cs="Arial"/>
          <w:bCs/>
          <w:sz w:val="20"/>
          <w:szCs w:val="20"/>
        </w:rPr>
        <w:t>Tan</w:t>
      </w:r>
      <w:r w:rsidR="00905E5B">
        <w:rPr>
          <w:rFonts w:ascii="Arial" w:hAnsi="Arial" w:cs="Arial"/>
          <w:bCs/>
          <w:sz w:val="20"/>
          <w:szCs w:val="20"/>
        </w:rPr>
        <w:t>,</w:t>
      </w:r>
      <w:r w:rsidR="00E36520" w:rsidRPr="00720834">
        <w:rPr>
          <w:rFonts w:ascii="Arial" w:hAnsi="Arial" w:cs="Arial"/>
          <w:bCs/>
          <w:sz w:val="20"/>
          <w:szCs w:val="20"/>
        </w:rPr>
        <w:t>P</w:t>
      </w:r>
      <w:r w:rsidR="00905E5B">
        <w:rPr>
          <w:rFonts w:ascii="Arial" w:hAnsi="Arial" w:cs="Arial"/>
          <w:bCs/>
          <w:sz w:val="20"/>
          <w:szCs w:val="20"/>
        </w:rPr>
        <w:t>ang-</w:t>
      </w:r>
      <w:r w:rsidR="00E36520" w:rsidRPr="00720834">
        <w:rPr>
          <w:rFonts w:ascii="Arial" w:hAnsi="Arial" w:cs="Arial"/>
          <w:bCs/>
          <w:sz w:val="20"/>
          <w:szCs w:val="20"/>
        </w:rPr>
        <w:t>N</w:t>
      </w:r>
      <w:r w:rsidR="00905E5B">
        <w:rPr>
          <w:rFonts w:ascii="Arial" w:hAnsi="Arial" w:cs="Arial"/>
          <w:bCs/>
          <w:sz w:val="20"/>
          <w:szCs w:val="20"/>
        </w:rPr>
        <w:t>ing</w:t>
      </w:r>
      <w:proofErr w:type="spellEnd"/>
      <w:r w:rsidR="00905E5B">
        <w:rPr>
          <w:rFonts w:ascii="Arial" w:hAnsi="Arial" w:cs="Arial"/>
          <w:bCs/>
          <w:sz w:val="20"/>
          <w:szCs w:val="20"/>
        </w:rPr>
        <w:t xml:space="preserve"> &amp; others</w:t>
      </w:r>
      <w:r w:rsidR="00E36520" w:rsidRPr="00720834">
        <w:rPr>
          <w:rFonts w:ascii="Arial" w:hAnsi="Arial" w:cs="Arial"/>
          <w:bCs/>
          <w:sz w:val="20"/>
          <w:szCs w:val="20"/>
        </w:rPr>
        <w:t>. “</w:t>
      </w:r>
      <w:r w:rsidR="00E36520" w:rsidRPr="00720834">
        <w:rPr>
          <w:rFonts w:ascii="Arial" w:hAnsi="Arial" w:cs="Arial"/>
          <w:b/>
          <w:bCs/>
          <w:i/>
          <w:sz w:val="20"/>
          <w:szCs w:val="20"/>
        </w:rPr>
        <w:t>Introduction to Data Mining”</w:t>
      </w:r>
      <w:r w:rsidR="00E36520" w:rsidRPr="00720834">
        <w:rPr>
          <w:rFonts w:ascii="Arial" w:hAnsi="Arial" w:cs="Arial"/>
          <w:b/>
          <w:bCs/>
          <w:sz w:val="20"/>
          <w:szCs w:val="20"/>
        </w:rPr>
        <w:t xml:space="preserve"> </w:t>
      </w:r>
      <w:r w:rsidR="00E36520" w:rsidRPr="00720834">
        <w:rPr>
          <w:rFonts w:ascii="Arial" w:hAnsi="Arial" w:cs="Arial"/>
          <w:sz w:val="20"/>
          <w:szCs w:val="20"/>
        </w:rPr>
        <w:t>Pearson Education, 2006.</w:t>
      </w:r>
    </w:p>
    <w:p w:rsidR="00AE7A77" w:rsidRPr="00720834" w:rsidRDefault="00AE7A77" w:rsidP="00AE7A77">
      <w:pPr>
        <w:ind w:firstLine="720"/>
        <w:jc w:val="both"/>
        <w:rPr>
          <w:rFonts w:ascii="Arial" w:hAnsi="Arial" w:cs="Arial"/>
          <w:sz w:val="20"/>
          <w:szCs w:val="20"/>
        </w:rPr>
      </w:pPr>
    </w:p>
    <w:p w:rsidR="00921BCE" w:rsidRPr="00720834" w:rsidRDefault="00921BCE">
      <w:pPr>
        <w:numPr>
          <w:ilvl w:val="0"/>
          <w:numId w:val="8"/>
        </w:numPr>
        <w:jc w:val="both"/>
        <w:rPr>
          <w:rFonts w:ascii="Arial" w:hAnsi="Arial" w:cs="Arial"/>
          <w:b/>
          <w:bCs/>
          <w:sz w:val="20"/>
          <w:szCs w:val="20"/>
        </w:rPr>
      </w:pPr>
      <w:r w:rsidRPr="00720834">
        <w:rPr>
          <w:rFonts w:ascii="Arial" w:hAnsi="Arial" w:cs="Arial"/>
          <w:b/>
          <w:bCs/>
          <w:sz w:val="20"/>
          <w:szCs w:val="20"/>
        </w:rPr>
        <w:t>Reference Books</w:t>
      </w:r>
    </w:p>
    <w:p w:rsidR="00E36520" w:rsidRDefault="00AE7A77" w:rsidP="00AE7A77">
      <w:pPr>
        <w:ind w:left="720"/>
        <w:jc w:val="both"/>
        <w:rPr>
          <w:rFonts w:ascii="Arial" w:hAnsi="Arial" w:cs="Arial"/>
          <w:sz w:val="20"/>
          <w:szCs w:val="20"/>
        </w:rPr>
      </w:pPr>
      <w:r w:rsidRPr="00720834">
        <w:rPr>
          <w:rFonts w:ascii="Arial" w:hAnsi="Arial" w:cs="Arial"/>
          <w:sz w:val="20"/>
          <w:szCs w:val="20"/>
        </w:rPr>
        <w:t>R1.</w:t>
      </w:r>
      <w:r w:rsidR="00905E5B">
        <w:rPr>
          <w:rFonts w:ascii="Arial" w:hAnsi="Arial" w:cs="Arial"/>
          <w:sz w:val="20"/>
          <w:szCs w:val="20"/>
        </w:rPr>
        <w:t xml:space="preserve"> </w:t>
      </w:r>
      <w:r w:rsidR="00E36520" w:rsidRPr="00720834">
        <w:rPr>
          <w:rFonts w:ascii="Arial" w:hAnsi="Arial" w:cs="Arial"/>
          <w:sz w:val="20"/>
          <w:szCs w:val="20"/>
        </w:rPr>
        <w:t xml:space="preserve">Han J &amp; </w:t>
      </w:r>
      <w:proofErr w:type="spellStart"/>
      <w:r w:rsidR="00E36520" w:rsidRPr="00720834">
        <w:rPr>
          <w:rFonts w:ascii="Arial" w:hAnsi="Arial" w:cs="Arial"/>
          <w:sz w:val="20"/>
          <w:szCs w:val="20"/>
        </w:rPr>
        <w:t>Kamber</w:t>
      </w:r>
      <w:proofErr w:type="spellEnd"/>
      <w:r w:rsidR="00E36520" w:rsidRPr="00720834">
        <w:rPr>
          <w:rFonts w:ascii="Arial" w:hAnsi="Arial" w:cs="Arial"/>
          <w:sz w:val="20"/>
          <w:szCs w:val="20"/>
        </w:rPr>
        <w:t xml:space="preserve"> M, “</w:t>
      </w:r>
      <w:r w:rsidR="00E36520" w:rsidRPr="00720834">
        <w:rPr>
          <w:rFonts w:ascii="Arial" w:hAnsi="Arial" w:cs="Arial"/>
          <w:b/>
          <w:bCs/>
          <w:i/>
          <w:iCs/>
          <w:sz w:val="20"/>
          <w:szCs w:val="20"/>
        </w:rPr>
        <w:t>Data Mining: Concepts and Techniques”,</w:t>
      </w:r>
      <w:r w:rsidR="00E36520" w:rsidRPr="00720834">
        <w:rPr>
          <w:rFonts w:ascii="Arial" w:hAnsi="Arial" w:cs="Arial"/>
          <w:sz w:val="20"/>
          <w:szCs w:val="20"/>
        </w:rPr>
        <w:t xml:space="preserve"> Morgan Kaufmann Publishers, Second Edition, 2006</w:t>
      </w:r>
    </w:p>
    <w:p w:rsidR="00FC4BDF" w:rsidRPr="00720834" w:rsidRDefault="00FC4BDF" w:rsidP="00AE7A77">
      <w:pPr>
        <w:ind w:left="720"/>
        <w:jc w:val="both"/>
        <w:rPr>
          <w:rFonts w:ascii="Arial" w:hAnsi="Arial" w:cs="Arial"/>
          <w:sz w:val="20"/>
          <w:szCs w:val="20"/>
        </w:rPr>
      </w:pPr>
      <w:r>
        <w:rPr>
          <w:rFonts w:ascii="Arial" w:hAnsi="Arial" w:cs="Arial"/>
          <w:sz w:val="20"/>
          <w:szCs w:val="20"/>
        </w:rPr>
        <w:t xml:space="preserve">R2. </w:t>
      </w:r>
      <w:proofErr w:type="gramStart"/>
      <w:r>
        <w:rPr>
          <w:rFonts w:ascii="Arial" w:hAnsi="Arial" w:cs="Arial"/>
          <w:sz w:val="20"/>
          <w:szCs w:val="20"/>
        </w:rPr>
        <w:t xml:space="preserve">Luis </w:t>
      </w:r>
      <w:proofErr w:type="spellStart"/>
      <w:r>
        <w:rPr>
          <w:rFonts w:ascii="Arial" w:hAnsi="Arial" w:cs="Arial"/>
          <w:sz w:val="20"/>
          <w:szCs w:val="20"/>
        </w:rPr>
        <w:t>Torgo</w:t>
      </w:r>
      <w:proofErr w:type="spellEnd"/>
      <w:r>
        <w:rPr>
          <w:rFonts w:ascii="Arial" w:hAnsi="Arial" w:cs="Arial"/>
          <w:sz w:val="20"/>
          <w:szCs w:val="20"/>
        </w:rPr>
        <w:t>, “Data Mining with R Leaning with case studies”, CRC Press.</w:t>
      </w:r>
      <w:proofErr w:type="gramEnd"/>
    </w:p>
    <w:p w:rsidR="00AE7A77" w:rsidRDefault="00AE7A77" w:rsidP="00AE7A77">
      <w:pPr>
        <w:ind w:left="720"/>
        <w:jc w:val="both"/>
        <w:rPr>
          <w:rFonts w:ascii="Arial" w:hAnsi="Arial" w:cs="Arial"/>
          <w:sz w:val="20"/>
          <w:szCs w:val="20"/>
        </w:rPr>
      </w:pPr>
      <w:r w:rsidRPr="00720834">
        <w:rPr>
          <w:rFonts w:ascii="Arial" w:hAnsi="Arial" w:cs="Arial"/>
          <w:sz w:val="20"/>
          <w:szCs w:val="20"/>
        </w:rPr>
        <w:t>R</w:t>
      </w:r>
      <w:r w:rsidR="00FC4BDF">
        <w:rPr>
          <w:rFonts w:ascii="Arial" w:hAnsi="Arial" w:cs="Arial"/>
          <w:sz w:val="20"/>
          <w:szCs w:val="20"/>
        </w:rPr>
        <w:t>3</w:t>
      </w:r>
      <w:r w:rsidRPr="00720834">
        <w:rPr>
          <w:rFonts w:ascii="Arial" w:hAnsi="Arial" w:cs="Arial"/>
          <w:sz w:val="20"/>
          <w:szCs w:val="20"/>
        </w:rPr>
        <w:t>.</w:t>
      </w:r>
      <w:r w:rsidR="00905E5B">
        <w:rPr>
          <w:rFonts w:ascii="Arial" w:hAnsi="Arial" w:cs="Arial"/>
          <w:sz w:val="20"/>
          <w:szCs w:val="20"/>
        </w:rPr>
        <w:t xml:space="preserve"> </w:t>
      </w:r>
      <w:proofErr w:type="gramStart"/>
      <w:r w:rsidR="00E36520" w:rsidRPr="00720834">
        <w:rPr>
          <w:rFonts w:ascii="Arial" w:hAnsi="Arial" w:cs="Arial"/>
          <w:sz w:val="20"/>
          <w:szCs w:val="20"/>
        </w:rPr>
        <w:t>Dunhum M.H. &amp; Sridhar S. “</w:t>
      </w:r>
      <w:r w:rsidR="00E36520" w:rsidRPr="00720834">
        <w:rPr>
          <w:rFonts w:ascii="Arial" w:hAnsi="Arial" w:cs="Arial"/>
          <w:b/>
          <w:bCs/>
          <w:i/>
          <w:iCs/>
          <w:sz w:val="20"/>
          <w:szCs w:val="20"/>
        </w:rPr>
        <w:t>Data Mining-Introductory and Advanced Topics</w:t>
      </w:r>
      <w:r w:rsidR="00E36520" w:rsidRPr="00720834">
        <w:rPr>
          <w:rFonts w:ascii="Arial" w:hAnsi="Arial" w:cs="Arial"/>
          <w:sz w:val="20"/>
          <w:szCs w:val="20"/>
        </w:rPr>
        <w:t>”, Pearson Education, 2006.</w:t>
      </w:r>
      <w:proofErr w:type="gramEnd"/>
    </w:p>
    <w:p w:rsidR="008A2A8B" w:rsidRDefault="008A2A8B" w:rsidP="00E230D6">
      <w:pPr>
        <w:autoSpaceDE w:val="0"/>
        <w:autoSpaceDN w:val="0"/>
        <w:adjustRightInd w:val="0"/>
        <w:ind w:left="720"/>
        <w:rPr>
          <w:rFonts w:ascii="Arial" w:hAnsi="Arial" w:cs="Arial"/>
          <w:sz w:val="20"/>
          <w:szCs w:val="20"/>
        </w:rPr>
      </w:pPr>
      <w:r w:rsidRPr="00E230D6">
        <w:rPr>
          <w:rFonts w:ascii="Arial" w:hAnsi="Arial" w:cs="Arial"/>
          <w:sz w:val="20"/>
          <w:szCs w:val="20"/>
        </w:rPr>
        <w:t>R</w:t>
      </w:r>
      <w:r w:rsidR="00FC4BDF">
        <w:rPr>
          <w:rFonts w:ascii="Arial" w:hAnsi="Arial" w:cs="Arial"/>
          <w:sz w:val="20"/>
          <w:szCs w:val="20"/>
        </w:rPr>
        <w:t>4</w:t>
      </w:r>
      <w:r w:rsidRPr="00E230D6">
        <w:rPr>
          <w:rFonts w:ascii="Arial" w:hAnsi="Arial" w:cs="Arial"/>
          <w:sz w:val="20"/>
          <w:szCs w:val="20"/>
        </w:rPr>
        <w:t xml:space="preserve">. </w:t>
      </w:r>
      <w:proofErr w:type="spellStart"/>
      <w:r w:rsidRPr="00E230D6">
        <w:rPr>
          <w:rStyle w:val="ft11"/>
          <w:rFonts w:ascii="Arial" w:hAnsi="Arial" w:cs="Arial"/>
          <w:sz w:val="20"/>
          <w:szCs w:val="20"/>
        </w:rPr>
        <w:t>Grigoris</w:t>
      </w:r>
      <w:proofErr w:type="spellEnd"/>
      <w:r w:rsidRPr="00E230D6">
        <w:rPr>
          <w:rStyle w:val="ft11"/>
          <w:rFonts w:ascii="Arial" w:hAnsi="Arial" w:cs="Arial"/>
          <w:sz w:val="20"/>
          <w:szCs w:val="20"/>
        </w:rPr>
        <w:t xml:space="preserve"> Antoniou</w:t>
      </w:r>
      <w:r w:rsidRPr="00E230D6">
        <w:rPr>
          <w:rFonts w:ascii="Arial" w:hAnsi="Arial" w:cs="Arial"/>
          <w:color w:val="000000"/>
          <w:sz w:val="20"/>
          <w:szCs w:val="20"/>
        </w:rPr>
        <w:t xml:space="preserve"> </w:t>
      </w:r>
      <w:r w:rsidRPr="00E230D6">
        <w:rPr>
          <w:rStyle w:val="ft11"/>
          <w:rFonts w:ascii="Arial" w:hAnsi="Arial" w:cs="Arial"/>
          <w:sz w:val="20"/>
          <w:szCs w:val="20"/>
        </w:rPr>
        <w:t>and</w:t>
      </w:r>
      <w:r w:rsidRPr="00E230D6">
        <w:rPr>
          <w:rFonts w:ascii="Arial" w:hAnsi="Arial" w:cs="Arial"/>
          <w:color w:val="000000"/>
          <w:sz w:val="20"/>
          <w:szCs w:val="20"/>
        </w:rPr>
        <w:t xml:space="preserve"> </w:t>
      </w:r>
      <w:r w:rsidRPr="00E230D6">
        <w:rPr>
          <w:rStyle w:val="ft11"/>
          <w:rFonts w:ascii="Arial" w:hAnsi="Arial" w:cs="Arial"/>
          <w:sz w:val="20"/>
          <w:szCs w:val="20"/>
        </w:rPr>
        <w:t xml:space="preserve">Frank van </w:t>
      </w:r>
      <w:proofErr w:type="spellStart"/>
      <w:r w:rsidRPr="00E230D6">
        <w:rPr>
          <w:rStyle w:val="ft11"/>
          <w:rFonts w:ascii="Arial" w:hAnsi="Arial" w:cs="Arial"/>
          <w:sz w:val="20"/>
          <w:szCs w:val="20"/>
        </w:rPr>
        <w:t>Harmelen</w:t>
      </w:r>
      <w:proofErr w:type="spellEnd"/>
      <w:r w:rsidRPr="00E230D6">
        <w:rPr>
          <w:rStyle w:val="ft11"/>
          <w:rFonts w:ascii="Arial" w:hAnsi="Arial" w:cs="Arial"/>
          <w:sz w:val="20"/>
          <w:szCs w:val="20"/>
        </w:rPr>
        <w:t xml:space="preserve"> “</w:t>
      </w:r>
      <w:r w:rsidRPr="00E230D6">
        <w:rPr>
          <w:rFonts w:ascii="Arial" w:hAnsi="Arial" w:cs="Arial"/>
          <w:b/>
          <w:sz w:val="20"/>
          <w:szCs w:val="20"/>
        </w:rPr>
        <w:t>A Semantic Web Primer</w:t>
      </w:r>
      <w:r w:rsidR="00E230D6" w:rsidRPr="00E230D6">
        <w:rPr>
          <w:rFonts w:ascii="Arial" w:hAnsi="Arial" w:cs="Arial"/>
          <w:sz w:val="20"/>
          <w:szCs w:val="20"/>
        </w:rPr>
        <w:t>”, The MIT Press Cambridge, Massachusetts London, England 2003</w:t>
      </w:r>
    </w:p>
    <w:p w:rsidR="00475F9E" w:rsidRPr="00E230D6" w:rsidRDefault="00475F9E" w:rsidP="00E230D6">
      <w:pPr>
        <w:autoSpaceDE w:val="0"/>
        <w:autoSpaceDN w:val="0"/>
        <w:adjustRightInd w:val="0"/>
        <w:ind w:left="720"/>
        <w:rPr>
          <w:rFonts w:ascii="Arial" w:hAnsi="Arial" w:cs="Arial"/>
          <w:sz w:val="20"/>
          <w:szCs w:val="20"/>
        </w:rPr>
      </w:pPr>
      <w:r>
        <w:rPr>
          <w:rFonts w:ascii="Arial" w:hAnsi="Arial" w:cs="Arial"/>
          <w:sz w:val="20"/>
          <w:szCs w:val="20"/>
        </w:rPr>
        <w:t>R</w:t>
      </w:r>
      <w:r w:rsidR="00FC4BDF">
        <w:rPr>
          <w:rFonts w:ascii="Arial" w:hAnsi="Arial" w:cs="Arial"/>
          <w:sz w:val="20"/>
          <w:szCs w:val="20"/>
        </w:rPr>
        <w:t>5</w:t>
      </w:r>
      <w:r>
        <w:rPr>
          <w:rFonts w:ascii="Arial" w:hAnsi="Arial" w:cs="Arial"/>
          <w:sz w:val="20"/>
          <w:szCs w:val="20"/>
        </w:rPr>
        <w:t xml:space="preserve">. </w:t>
      </w:r>
      <w:proofErr w:type="spellStart"/>
      <w:r>
        <w:rPr>
          <w:rFonts w:ascii="Arial" w:hAnsi="Arial" w:cs="Arial"/>
          <w:sz w:val="20"/>
          <w:szCs w:val="20"/>
        </w:rPr>
        <w:t>S.Sumathi</w:t>
      </w:r>
      <w:proofErr w:type="spellEnd"/>
      <w:r>
        <w:rPr>
          <w:rFonts w:ascii="Arial" w:hAnsi="Arial" w:cs="Arial"/>
          <w:sz w:val="20"/>
          <w:szCs w:val="20"/>
        </w:rPr>
        <w:t xml:space="preserve"> &amp; </w:t>
      </w:r>
      <w:proofErr w:type="spellStart"/>
      <w:r>
        <w:rPr>
          <w:rFonts w:ascii="Arial" w:hAnsi="Arial" w:cs="Arial"/>
          <w:sz w:val="20"/>
          <w:szCs w:val="20"/>
        </w:rPr>
        <w:t>S.N.Sivanandam</w:t>
      </w:r>
      <w:proofErr w:type="spellEnd"/>
      <w:r>
        <w:rPr>
          <w:rFonts w:ascii="Arial" w:hAnsi="Arial" w:cs="Arial"/>
          <w:sz w:val="20"/>
          <w:szCs w:val="20"/>
        </w:rPr>
        <w:t xml:space="preserve"> “</w:t>
      </w:r>
      <w:r w:rsidRPr="00475F9E">
        <w:rPr>
          <w:rFonts w:ascii="Arial" w:hAnsi="Arial" w:cs="Arial"/>
          <w:b/>
          <w:sz w:val="20"/>
          <w:szCs w:val="20"/>
        </w:rPr>
        <w:t>Introduction to Data mining and its applications</w:t>
      </w:r>
      <w:r>
        <w:rPr>
          <w:rFonts w:ascii="Arial" w:hAnsi="Arial" w:cs="Arial"/>
          <w:sz w:val="20"/>
          <w:szCs w:val="20"/>
        </w:rPr>
        <w:t>”, Springer-</w:t>
      </w:r>
      <w:proofErr w:type="spellStart"/>
      <w:r>
        <w:rPr>
          <w:rFonts w:ascii="Arial" w:hAnsi="Arial" w:cs="Arial"/>
          <w:sz w:val="20"/>
          <w:szCs w:val="20"/>
        </w:rPr>
        <w:t>verlag</w:t>
      </w:r>
      <w:proofErr w:type="spellEnd"/>
    </w:p>
    <w:p w:rsidR="00AE7A77" w:rsidRPr="00E230D6" w:rsidRDefault="00AE7A77">
      <w:pPr>
        <w:rPr>
          <w:rFonts w:ascii="Arial" w:hAnsi="Arial" w:cs="Arial"/>
          <w:sz w:val="20"/>
          <w:szCs w:val="20"/>
        </w:rPr>
      </w:pPr>
      <w:r w:rsidRPr="00E230D6">
        <w:rPr>
          <w:rFonts w:ascii="Arial" w:hAnsi="Arial" w:cs="Arial"/>
          <w:sz w:val="20"/>
          <w:szCs w:val="20"/>
        </w:rPr>
        <w:br w:type="page"/>
      </w:r>
    </w:p>
    <w:p w:rsidR="00E36520" w:rsidRPr="00720834" w:rsidRDefault="00E36520" w:rsidP="00AE7A77">
      <w:pPr>
        <w:ind w:left="720"/>
        <w:jc w:val="both"/>
        <w:rPr>
          <w:rFonts w:ascii="Arial" w:hAnsi="Arial" w:cs="Arial"/>
          <w:sz w:val="20"/>
          <w:szCs w:val="20"/>
        </w:rPr>
      </w:pPr>
    </w:p>
    <w:p w:rsidR="00921BCE" w:rsidRDefault="00AE7A77" w:rsidP="00AE7A77">
      <w:pPr>
        <w:pStyle w:val="ListParagraph"/>
        <w:numPr>
          <w:ilvl w:val="0"/>
          <w:numId w:val="8"/>
        </w:numPr>
        <w:jc w:val="both"/>
        <w:rPr>
          <w:rFonts w:ascii="Arial" w:hAnsi="Arial" w:cs="Arial"/>
          <w:b/>
          <w:bCs/>
          <w:sz w:val="20"/>
          <w:szCs w:val="20"/>
        </w:rPr>
      </w:pPr>
      <w:r w:rsidRPr="00720834">
        <w:rPr>
          <w:rFonts w:ascii="Arial" w:hAnsi="Arial" w:cs="Arial"/>
          <w:b/>
          <w:bCs/>
          <w:sz w:val="20"/>
          <w:szCs w:val="20"/>
        </w:rPr>
        <w:t>Lecture Schedule</w:t>
      </w:r>
    </w:p>
    <w:p w:rsidR="00AE7A77" w:rsidRPr="00720834" w:rsidRDefault="00AE7A77" w:rsidP="00AE7A77">
      <w:pPr>
        <w:pStyle w:val="ListParagraph"/>
        <w:ind w:left="360"/>
        <w:jc w:val="both"/>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520"/>
        <w:gridCol w:w="5040"/>
        <w:gridCol w:w="1440"/>
      </w:tblGrid>
      <w:tr w:rsidR="00921BCE" w:rsidRPr="00720834">
        <w:tc>
          <w:tcPr>
            <w:tcW w:w="1368" w:type="dxa"/>
          </w:tcPr>
          <w:p w:rsidR="00921BCE" w:rsidRPr="00720834" w:rsidRDefault="00921BCE">
            <w:pPr>
              <w:jc w:val="both"/>
              <w:rPr>
                <w:rFonts w:ascii="Arial" w:hAnsi="Arial" w:cs="Arial"/>
                <w:b/>
                <w:sz w:val="20"/>
                <w:szCs w:val="20"/>
              </w:rPr>
            </w:pPr>
            <w:r w:rsidRPr="00720834">
              <w:rPr>
                <w:rFonts w:ascii="Arial" w:hAnsi="Arial" w:cs="Arial"/>
                <w:b/>
                <w:sz w:val="20"/>
                <w:szCs w:val="20"/>
              </w:rPr>
              <w:t>Lecture No.</w:t>
            </w:r>
          </w:p>
        </w:tc>
        <w:tc>
          <w:tcPr>
            <w:tcW w:w="2520" w:type="dxa"/>
          </w:tcPr>
          <w:p w:rsidR="00921BCE" w:rsidRPr="00720834" w:rsidRDefault="00921BCE">
            <w:pPr>
              <w:jc w:val="both"/>
              <w:rPr>
                <w:rFonts w:ascii="Arial" w:hAnsi="Arial" w:cs="Arial"/>
                <w:b/>
                <w:sz w:val="20"/>
                <w:szCs w:val="20"/>
              </w:rPr>
            </w:pPr>
            <w:r w:rsidRPr="00720834">
              <w:rPr>
                <w:rFonts w:ascii="Arial" w:hAnsi="Arial" w:cs="Arial"/>
                <w:b/>
                <w:sz w:val="20"/>
                <w:szCs w:val="20"/>
              </w:rPr>
              <w:t>Learning Objective</w:t>
            </w:r>
          </w:p>
        </w:tc>
        <w:tc>
          <w:tcPr>
            <w:tcW w:w="5040" w:type="dxa"/>
          </w:tcPr>
          <w:p w:rsidR="00921BCE" w:rsidRPr="00720834" w:rsidRDefault="00921BCE">
            <w:pPr>
              <w:jc w:val="both"/>
              <w:rPr>
                <w:rFonts w:ascii="Arial" w:hAnsi="Arial" w:cs="Arial"/>
                <w:b/>
                <w:sz w:val="20"/>
                <w:szCs w:val="20"/>
              </w:rPr>
            </w:pPr>
            <w:r w:rsidRPr="00720834">
              <w:rPr>
                <w:rFonts w:ascii="Arial" w:hAnsi="Arial" w:cs="Arial"/>
                <w:b/>
                <w:sz w:val="20"/>
                <w:szCs w:val="20"/>
              </w:rPr>
              <w:t>Topic(s)</w:t>
            </w:r>
          </w:p>
        </w:tc>
        <w:tc>
          <w:tcPr>
            <w:tcW w:w="1440" w:type="dxa"/>
          </w:tcPr>
          <w:p w:rsidR="00921BCE" w:rsidRPr="00720834" w:rsidRDefault="00921BCE">
            <w:pPr>
              <w:jc w:val="both"/>
              <w:rPr>
                <w:rFonts w:ascii="Arial" w:hAnsi="Arial" w:cs="Arial"/>
                <w:b/>
                <w:sz w:val="20"/>
                <w:szCs w:val="20"/>
              </w:rPr>
            </w:pPr>
            <w:r w:rsidRPr="00720834">
              <w:rPr>
                <w:rFonts w:ascii="Arial" w:hAnsi="Arial" w:cs="Arial"/>
                <w:b/>
                <w:sz w:val="20"/>
                <w:szCs w:val="20"/>
              </w:rPr>
              <w:t>Chapter Reference</w:t>
            </w:r>
          </w:p>
        </w:tc>
      </w:tr>
      <w:tr w:rsidR="004638F0" w:rsidRPr="00720834">
        <w:tc>
          <w:tcPr>
            <w:tcW w:w="1368" w:type="dxa"/>
          </w:tcPr>
          <w:p w:rsidR="004638F0" w:rsidRPr="00720834" w:rsidRDefault="004638F0">
            <w:pPr>
              <w:jc w:val="both"/>
              <w:rPr>
                <w:rFonts w:ascii="Arial" w:hAnsi="Arial" w:cs="Arial"/>
                <w:sz w:val="20"/>
                <w:szCs w:val="20"/>
              </w:rPr>
            </w:pPr>
            <w:r w:rsidRPr="00720834">
              <w:rPr>
                <w:rFonts w:ascii="Arial" w:hAnsi="Arial" w:cs="Arial"/>
                <w:sz w:val="20"/>
                <w:szCs w:val="20"/>
              </w:rPr>
              <w:t>1</w:t>
            </w:r>
          </w:p>
        </w:tc>
        <w:tc>
          <w:tcPr>
            <w:tcW w:w="2520" w:type="dxa"/>
            <w:vMerge w:val="restart"/>
          </w:tcPr>
          <w:p w:rsidR="004638F0" w:rsidRPr="00720834" w:rsidRDefault="004638F0">
            <w:pPr>
              <w:rPr>
                <w:rFonts w:ascii="Arial" w:hAnsi="Arial" w:cs="Arial"/>
                <w:sz w:val="20"/>
                <w:szCs w:val="20"/>
              </w:rPr>
            </w:pPr>
            <w:r w:rsidRPr="00720834">
              <w:rPr>
                <w:rFonts w:ascii="Arial" w:hAnsi="Arial" w:cs="Arial"/>
                <w:sz w:val="20"/>
                <w:szCs w:val="20"/>
              </w:rPr>
              <w:t xml:space="preserve">To understand the definition and applications of Data Mining </w:t>
            </w:r>
          </w:p>
        </w:tc>
        <w:tc>
          <w:tcPr>
            <w:tcW w:w="5040" w:type="dxa"/>
          </w:tcPr>
          <w:p w:rsidR="004638F0" w:rsidRPr="00720834" w:rsidRDefault="004638F0">
            <w:pPr>
              <w:pStyle w:val="Heading3"/>
              <w:rPr>
                <w:sz w:val="20"/>
                <w:szCs w:val="20"/>
              </w:rPr>
            </w:pPr>
            <w:r w:rsidRPr="00720834">
              <w:rPr>
                <w:sz w:val="20"/>
                <w:szCs w:val="20"/>
              </w:rPr>
              <w:t>Introduction to Data Mining</w:t>
            </w:r>
          </w:p>
          <w:p w:rsidR="004638F0" w:rsidRPr="00720834" w:rsidRDefault="004638F0">
            <w:pPr>
              <w:numPr>
                <w:ilvl w:val="0"/>
                <w:numId w:val="13"/>
              </w:numPr>
              <w:rPr>
                <w:rFonts w:ascii="Arial" w:hAnsi="Arial" w:cs="Arial"/>
                <w:sz w:val="20"/>
                <w:szCs w:val="20"/>
              </w:rPr>
            </w:pPr>
            <w:r w:rsidRPr="00720834">
              <w:rPr>
                <w:rFonts w:ascii="Arial" w:hAnsi="Arial" w:cs="Arial"/>
                <w:sz w:val="20"/>
                <w:szCs w:val="20"/>
              </w:rPr>
              <w:t>Motivation</w:t>
            </w:r>
          </w:p>
          <w:p w:rsidR="004638F0" w:rsidRPr="00720834" w:rsidRDefault="004638F0">
            <w:pPr>
              <w:numPr>
                <w:ilvl w:val="0"/>
                <w:numId w:val="13"/>
              </w:numPr>
              <w:rPr>
                <w:rFonts w:ascii="Arial" w:hAnsi="Arial" w:cs="Arial"/>
                <w:sz w:val="20"/>
                <w:szCs w:val="20"/>
              </w:rPr>
            </w:pPr>
            <w:r w:rsidRPr="00720834">
              <w:rPr>
                <w:rFonts w:ascii="Arial" w:hAnsi="Arial" w:cs="Arial"/>
                <w:sz w:val="20"/>
                <w:szCs w:val="20"/>
              </w:rPr>
              <w:t>What is Data Mining?</w:t>
            </w:r>
          </w:p>
          <w:p w:rsidR="004638F0" w:rsidRPr="00720834" w:rsidRDefault="004638F0" w:rsidP="004638F0">
            <w:pPr>
              <w:numPr>
                <w:ilvl w:val="0"/>
                <w:numId w:val="13"/>
              </w:numPr>
              <w:rPr>
                <w:rFonts w:ascii="Arial" w:hAnsi="Arial" w:cs="Arial"/>
                <w:sz w:val="20"/>
                <w:szCs w:val="20"/>
              </w:rPr>
            </w:pPr>
            <w:r w:rsidRPr="00720834">
              <w:rPr>
                <w:rFonts w:ascii="Arial" w:hAnsi="Arial" w:cs="Arial"/>
                <w:sz w:val="20"/>
                <w:szCs w:val="20"/>
              </w:rPr>
              <w:t>Data Mining Tasks</w:t>
            </w:r>
          </w:p>
        </w:tc>
        <w:tc>
          <w:tcPr>
            <w:tcW w:w="1440" w:type="dxa"/>
          </w:tcPr>
          <w:p w:rsidR="004638F0" w:rsidRPr="00720834" w:rsidRDefault="004638F0">
            <w:pPr>
              <w:jc w:val="both"/>
              <w:rPr>
                <w:rFonts w:ascii="Arial" w:hAnsi="Arial" w:cs="Arial"/>
                <w:sz w:val="20"/>
                <w:szCs w:val="20"/>
              </w:rPr>
            </w:pPr>
            <w:r w:rsidRPr="00720834">
              <w:rPr>
                <w:rFonts w:ascii="Arial" w:hAnsi="Arial" w:cs="Arial"/>
                <w:sz w:val="20"/>
                <w:szCs w:val="20"/>
              </w:rPr>
              <w:t>1+Class Notes</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2-3</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numPr>
                <w:ilvl w:val="0"/>
                <w:numId w:val="13"/>
              </w:numPr>
              <w:rPr>
                <w:rFonts w:ascii="Arial" w:hAnsi="Arial" w:cs="Arial"/>
                <w:sz w:val="20"/>
                <w:szCs w:val="20"/>
              </w:rPr>
            </w:pPr>
            <w:r w:rsidRPr="00720834">
              <w:rPr>
                <w:rFonts w:ascii="Arial" w:hAnsi="Arial" w:cs="Arial"/>
                <w:sz w:val="20"/>
                <w:szCs w:val="20"/>
              </w:rPr>
              <w:t>Issues in Data Mining</w:t>
            </w:r>
          </w:p>
          <w:p w:rsidR="004638F0" w:rsidRPr="00FE1F18" w:rsidRDefault="004638F0" w:rsidP="004638F0">
            <w:pPr>
              <w:pStyle w:val="Heading3"/>
              <w:numPr>
                <w:ilvl w:val="0"/>
                <w:numId w:val="13"/>
              </w:numPr>
              <w:rPr>
                <w:b w:val="0"/>
                <w:sz w:val="20"/>
                <w:szCs w:val="20"/>
              </w:rPr>
            </w:pPr>
            <w:r w:rsidRPr="00FE1F18">
              <w:rPr>
                <w:b w:val="0"/>
                <w:sz w:val="20"/>
                <w:szCs w:val="20"/>
              </w:rPr>
              <w:t>Applications</w:t>
            </w:r>
          </w:p>
        </w:tc>
        <w:tc>
          <w:tcPr>
            <w:tcW w:w="1440" w:type="dxa"/>
          </w:tcPr>
          <w:p w:rsidR="004638F0" w:rsidRPr="00720834" w:rsidRDefault="004638F0">
            <w:pPr>
              <w:jc w:val="both"/>
              <w:rPr>
                <w:rFonts w:ascii="Arial" w:hAnsi="Arial" w:cs="Arial"/>
                <w:sz w:val="20"/>
                <w:szCs w:val="20"/>
              </w:rPr>
            </w:pPr>
            <w:r w:rsidRPr="00720834">
              <w:rPr>
                <w:rFonts w:ascii="Arial" w:hAnsi="Arial" w:cs="Arial"/>
                <w:sz w:val="20"/>
                <w:szCs w:val="20"/>
              </w:rPr>
              <w:t>1+Class Notes</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4-5</w:t>
            </w:r>
          </w:p>
        </w:tc>
        <w:tc>
          <w:tcPr>
            <w:tcW w:w="2520" w:type="dxa"/>
            <w:vMerge w:val="restart"/>
          </w:tcPr>
          <w:p w:rsidR="004638F0" w:rsidRPr="00720834" w:rsidRDefault="004638F0">
            <w:pPr>
              <w:rPr>
                <w:rFonts w:ascii="Arial" w:hAnsi="Arial" w:cs="Arial"/>
                <w:sz w:val="20"/>
                <w:szCs w:val="20"/>
              </w:rPr>
            </w:pPr>
            <w:r w:rsidRPr="00720834">
              <w:rPr>
                <w:rFonts w:ascii="Arial" w:hAnsi="Arial" w:cs="Arial"/>
                <w:sz w:val="20"/>
                <w:szCs w:val="20"/>
              </w:rPr>
              <w:t>To understand types of data and to improve the quality of data and efficiency and the ease of the mining process.</w:t>
            </w:r>
          </w:p>
        </w:tc>
        <w:tc>
          <w:tcPr>
            <w:tcW w:w="5040" w:type="dxa"/>
          </w:tcPr>
          <w:p w:rsidR="004638F0" w:rsidRPr="00720834" w:rsidRDefault="004638F0" w:rsidP="00031245">
            <w:pPr>
              <w:rPr>
                <w:rFonts w:ascii="Arial" w:hAnsi="Arial" w:cs="Arial"/>
                <w:b/>
                <w:sz w:val="20"/>
                <w:szCs w:val="20"/>
              </w:rPr>
            </w:pPr>
            <w:r w:rsidRPr="00720834">
              <w:rPr>
                <w:rFonts w:ascii="Arial" w:hAnsi="Arial" w:cs="Arial"/>
                <w:b/>
                <w:sz w:val="20"/>
                <w:szCs w:val="20"/>
              </w:rPr>
              <w:t>Data Preprocessing</w:t>
            </w:r>
          </w:p>
          <w:p w:rsidR="004638F0" w:rsidRPr="00720834" w:rsidRDefault="004638F0" w:rsidP="00031245">
            <w:pPr>
              <w:numPr>
                <w:ilvl w:val="0"/>
                <w:numId w:val="14"/>
              </w:numPr>
              <w:rPr>
                <w:rFonts w:ascii="Arial" w:hAnsi="Arial" w:cs="Arial"/>
                <w:sz w:val="20"/>
                <w:szCs w:val="20"/>
              </w:rPr>
            </w:pPr>
            <w:r w:rsidRPr="00720834">
              <w:rPr>
                <w:rFonts w:ascii="Arial" w:hAnsi="Arial" w:cs="Arial"/>
                <w:sz w:val="20"/>
                <w:szCs w:val="20"/>
              </w:rPr>
              <w:t>Types of data</w:t>
            </w:r>
          </w:p>
          <w:p w:rsidR="004638F0" w:rsidRPr="00720834" w:rsidRDefault="004638F0" w:rsidP="004638F0">
            <w:pPr>
              <w:numPr>
                <w:ilvl w:val="0"/>
                <w:numId w:val="14"/>
              </w:numPr>
              <w:rPr>
                <w:rFonts w:ascii="Arial" w:hAnsi="Arial" w:cs="Arial"/>
                <w:sz w:val="20"/>
                <w:szCs w:val="20"/>
              </w:rPr>
            </w:pPr>
            <w:r w:rsidRPr="00720834">
              <w:rPr>
                <w:rFonts w:ascii="Arial" w:hAnsi="Arial" w:cs="Arial"/>
                <w:sz w:val="20"/>
                <w:szCs w:val="20"/>
              </w:rPr>
              <w:t>Data Quality</w:t>
            </w:r>
          </w:p>
        </w:tc>
        <w:tc>
          <w:tcPr>
            <w:tcW w:w="1440" w:type="dxa"/>
          </w:tcPr>
          <w:p w:rsidR="004638F0" w:rsidRPr="00720834" w:rsidRDefault="004638F0">
            <w:pPr>
              <w:jc w:val="both"/>
              <w:rPr>
                <w:rFonts w:ascii="Arial" w:hAnsi="Arial" w:cs="Arial"/>
                <w:sz w:val="20"/>
                <w:szCs w:val="20"/>
              </w:rPr>
            </w:pPr>
            <w:r w:rsidRPr="00720834">
              <w:rPr>
                <w:rFonts w:ascii="Arial" w:hAnsi="Arial" w:cs="Arial"/>
                <w:sz w:val="20"/>
                <w:szCs w:val="20"/>
              </w:rPr>
              <w:t xml:space="preserve">2 </w:t>
            </w:r>
          </w:p>
          <w:p w:rsidR="004638F0" w:rsidRPr="00720834" w:rsidRDefault="004638F0">
            <w:pPr>
              <w:jc w:val="both"/>
              <w:rPr>
                <w:rFonts w:ascii="Arial" w:hAnsi="Arial" w:cs="Arial"/>
                <w:sz w:val="20"/>
                <w:szCs w:val="20"/>
              </w:rPr>
            </w:pPr>
          </w:p>
          <w:p w:rsidR="004638F0" w:rsidRPr="00720834" w:rsidRDefault="004638F0">
            <w:pPr>
              <w:jc w:val="both"/>
              <w:rPr>
                <w:rFonts w:ascii="Arial" w:hAnsi="Arial" w:cs="Arial"/>
                <w:sz w:val="20"/>
                <w:szCs w:val="20"/>
              </w:rPr>
            </w:pPr>
          </w:p>
          <w:p w:rsidR="004638F0" w:rsidRPr="00720834" w:rsidRDefault="004638F0">
            <w:pPr>
              <w:jc w:val="both"/>
              <w:rPr>
                <w:rFonts w:ascii="Arial" w:hAnsi="Arial" w:cs="Arial"/>
                <w:sz w:val="20"/>
                <w:szCs w:val="20"/>
              </w:rPr>
            </w:pP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6-7</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numPr>
                <w:ilvl w:val="0"/>
                <w:numId w:val="14"/>
              </w:numPr>
              <w:rPr>
                <w:rFonts w:ascii="Arial" w:hAnsi="Arial" w:cs="Arial"/>
                <w:sz w:val="20"/>
                <w:szCs w:val="20"/>
              </w:rPr>
            </w:pPr>
            <w:r w:rsidRPr="00720834">
              <w:rPr>
                <w:rFonts w:ascii="Arial" w:hAnsi="Arial" w:cs="Arial"/>
                <w:sz w:val="20"/>
                <w:szCs w:val="20"/>
              </w:rPr>
              <w:t>Data preprocessing</w:t>
            </w:r>
          </w:p>
          <w:p w:rsidR="004638F0" w:rsidRPr="004638F0" w:rsidRDefault="004638F0" w:rsidP="004638F0">
            <w:pPr>
              <w:pStyle w:val="ListParagraph"/>
              <w:numPr>
                <w:ilvl w:val="0"/>
                <w:numId w:val="14"/>
              </w:numPr>
              <w:rPr>
                <w:rFonts w:ascii="Arial" w:hAnsi="Arial" w:cs="Arial"/>
                <w:b/>
                <w:sz w:val="20"/>
                <w:szCs w:val="20"/>
              </w:rPr>
            </w:pPr>
            <w:r w:rsidRPr="004638F0">
              <w:rPr>
                <w:rFonts w:ascii="Arial" w:hAnsi="Arial" w:cs="Arial"/>
                <w:sz w:val="20"/>
                <w:szCs w:val="20"/>
              </w:rPr>
              <w:t>Similarity and Dissimilarity</w:t>
            </w:r>
          </w:p>
        </w:tc>
        <w:tc>
          <w:tcPr>
            <w:tcW w:w="1440" w:type="dxa"/>
          </w:tcPr>
          <w:p w:rsidR="004638F0" w:rsidRPr="00720834" w:rsidRDefault="004638F0">
            <w:pPr>
              <w:jc w:val="both"/>
              <w:rPr>
                <w:rFonts w:ascii="Arial" w:hAnsi="Arial" w:cs="Arial"/>
                <w:sz w:val="20"/>
                <w:szCs w:val="20"/>
              </w:rPr>
            </w:pPr>
            <w:r>
              <w:rPr>
                <w:rFonts w:ascii="Arial" w:hAnsi="Arial" w:cs="Arial"/>
                <w:sz w:val="20"/>
                <w:szCs w:val="20"/>
              </w:rPr>
              <w:t>2</w:t>
            </w:r>
          </w:p>
        </w:tc>
      </w:tr>
      <w:tr w:rsidR="004638F0" w:rsidRPr="00720834">
        <w:tc>
          <w:tcPr>
            <w:tcW w:w="1368" w:type="dxa"/>
          </w:tcPr>
          <w:p w:rsidR="004638F0" w:rsidRPr="00720834" w:rsidRDefault="004638F0">
            <w:pPr>
              <w:jc w:val="both"/>
              <w:rPr>
                <w:rFonts w:ascii="Arial" w:hAnsi="Arial" w:cs="Arial"/>
                <w:sz w:val="20"/>
                <w:szCs w:val="20"/>
              </w:rPr>
            </w:pPr>
            <w:r w:rsidRPr="00720834">
              <w:rPr>
                <w:rFonts w:ascii="Arial" w:hAnsi="Arial" w:cs="Arial"/>
                <w:sz w:val="20"/>
                <w:szCs w:val="20"/>
              </w:rPr>
              <w:t>8</w:t>
            </w:r>
            <w:r w:rsidR="009C4AA5">
              <w:rPr>
                <w:rFonts w:ascii="Arial" w:hAnsi="Arial" w:cs="Arial"/>
                <w:sz w:val="20"/>
                <w:szCs w:val="20"/>
              </w:rPr>
              <w:t>-9</w:t>
            </w:r>
          </w:p>
        </w:tc>
        <w:tc>
          <w:tcPr>
            <w:tcW w:w="2520" w:type="dxa"/>
            <w:vMerge w:val="restart"/>
          </w:tcPr>
          <w:p w:rsidR="004638F0" w:rsidRPr="00720834" w:rsidRDefault="004638F0">
            <w:pPr>
              <w:rPr>
                <w:rFonts w:ascii="Arial" w:hAnsi="Arial" w:cs="Arial"/>
                <w:sz w:val="20"/>
                <w:szCs w:val="20"/>
              </w:rPr>
            </w:pPr>
            <w:r w:rsidRPr="00720834">
              <w:rPr>
                <w:rFonts w:ascii="Arial" w:hAnsi="Arial" w:cs="Arial"/>
                <w:sz w:val="20"/>
                <w:szCs w:val="20"/>
              </w:rPr>
              <w:t>To study how to investigate the data</w:t>
            </w:r>
          </w:p>
        </w:tc>
        <w:tc>
          <w:tcPr>
            <w:tcW w:w="5040" w:type="dxa"/>
          </w:tcPr>
          <w:p w:rsidR="004638F0" w:rsidRPr="00720834" w:rsidRDefault="004638F0" w:rsidP="00E33E63">
            <w:pPr>
              <w:rPr>
                <w:rFonts w:ascii="Arial" w:hAnsi="Arial" w:cs="Arial"/>
                <w:b/>
                <w:sz w:val="20"/>
                <w:szCs w:val="20"/>
              </w:rPr>
            </w:pPr>
            <w:r w:rsidRPr="00720834">
              <w:rPr>
                <w:rFonts w:ascii="Arial" w:hAnsi="Arial" w:cs="Arial"/>
                <w:b/>
                <w:sz w:val="20"/>
                <w:szCs w:val="20"/>
              </w:rPr>
              <w:t>Data Exploration</w:t>
            </w:r>
          </w:p>
          <w:p w:rsidR="004638F0" w:rsidRPr="00720834" w:rsidRDefault="004638F0" w:rsidP="00E33E63">
            <w:pPr>
              <w:numPr>
                <w:ilvl w:val="0"/>
                <w:numId w:val="14"/>
              </w:numPr>
              <w:rPr>
                <w:rFonts w:ascii="Arial" w:hAnsi="Arial" w:cs="Arial"/>
                <w:sz w:val="20"/>
                <w:szCs w:val="20"/>
              </w:rPr>
            </w:pPr>
            <w:r w:rsidRPr="00720834">
              <w:rPr>
                <w:rFonts w:ascii="Arial" w:hAnsi="Arial" w:cs="Arial"/>
                <w:sz w:val="20"/>
                <w:szCs w:val="20"/>
              </w:rPr>
              <w:t>Data Set &amp; its Statistics</w:t>
            </w:r>
          </w:p>
          <w:p w:rsidR="004638F0" w:rsidRPr="00720834" w:rsidRDefault="004638F0" w:rsidP="004638F0">
            <w:pPr>
              <w:numPr>
                <w:ilvl w:val="0"/>
                <w:numId w:val="14"/>
              </w:numPr>
              <w:rPr>
                <w:rFonts w:ascii="Arial" w:hAnsi="Arial" w:cs="Arial"/>
                <w:sz w:val="20"/>
                <w:szCs w:val="20"/>
              </w:rPr>
            </w:pPr>
            <w:r w:rsidRPr="00720834">
              <w:rPr>
                <w:rFonts w:ascii="Arial" w:hAnsi="Arial" w:cs="Arial"/>
                <w:sz w:val="20"/>
                <w:szCs w:val="20"/>
              </w:rPr>
              <w:t>Visualization</w:t>
            </w:r>
          </w:p>
        </w:tc>
        <w:tc>
          <w:tcPr>
            <w:tcW w:w="1440" w:type="dxa"/>
          </w:tcPr>
          <w:p w:rsidR="004638F0" w:rsidRPr="00720834" w:rsidRDefault="004638F0" w:rsidP="009C4AA5">
            <w:pPr>
              <w:jc w:val="both"/>
              <w:rPr>
                <w:rFonts w:ascii="Arial" w:hAnsi="Arial" w:cs="Arial"/>
                <w:sz w:val="20"/>
                <w:szCs w:val="20"/>
              </w:rPr>
            </w:pPr>
            <w:r w:rsidRPr="00720834">
              <w:rPr>
                <w:rFonts w:ascii="Arial" w:hAnsi="Arial" w:cs="Arial"/>
                <w:sz w:val="20"/>
                <w:szCs w:val="20"/>
              </w:rPr>
              <w:t xml:space="preserve">3 </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9</w:t>
            </w:r>
            <w:r w:rsidR="009C4AA5">
              <w:rPr>
                <w:rFonts w:ascii="Arial" w:hAnsi="Arial" w:cs="Arial"/>
                <w:sz w:val="20"/>
                <w:szCs w:val="20"/>
              </w:rPr>
              <w:t>-11</w:t>
            </w:r>
          </w:p>
        </w:tc>
        <w:tc>
          <w:tcPr>
            <w:tcW w:w="2520" w:type="dxa"/>
            <w:vMerge/>
          </w:tcPr>
          <w:p w:rsidR="004638F0" w:rsidRPr="00720834" w:rsidRDefault="004638F0">
            <w:pPr>
              <w:rPr>
                <w:rFonts w:ascii="Arial" w:hAnsi="Arial" w:cs="Arial"/>
                <w:sz w:val="20"/>
                <w:szCs w:val="20"/>
              </w:rPr>
            </w:pPr>
          </w:p>
        </w:tc>
        <w:tc>
          <w:tcPr>
            <w:tcW w:w="5040" w:type="dxa"/>
          </w:tcPr>
          <w:p w:rsidR="004638F0" w:rsidRPr="004638F0" w:rsidRDefault="004638F0" w:rsidP="004638F0">
            <w:pPr>
              <w:pStyle w:val="ListParagraph"/>
              <w:numPr>
                <w:ilvl w:val="0"/>
                <w:numId w:val="47"/>
              </w:numPr>
              <w:rPr>
                <w:rFonts w:ascii="Arial" w:hAnsi="Arial" w:cs="Arial"/>
                <w:b/>
                <w:sz w:val="20"/>
                <w:szCs w:val="20"/>
              </w:rPr>
            </w:pPr>
            <w:r w:rsidRPr="004638F0">
              <w:rPr>
                <w:rFonts w:ascii="Arial" w:hAnsi="Arial" w:cs="Arial"/>
                <w:sz w:val="20"/>
                <w:szCs w:val="20"/>
              </w:rPr>
              <w:t>OLAP &amp; Multidimensional Data Analysis</w:t>
            </w:r>
          </w:p>
        </w:tc>
        <w:tc>
          <w:tcPr>
            <w:tcW w:w="1440" w:type="dxa"/>
          </w:tcPr>
          <w:p w:rsidR="004638F0" w:rsidRPr="00720834" w:rsidRDefault="00CD64C2" w:rsidP="009C4AA5">
            <w:pPr>
              <w:jc w:val="both"/>
              <w:rPr>
                <w:rFonts w:ascii="Arial" w:hAnsi="Arial" w:cs="Arial"/>
                <w:sz w:val="20"/>
                <w:szCs w:val="20"/>
              </w:rPr>
            </w:pPr>
            <w:r w:rsidRPr="00720834">
              <w:rPr>
                <w:rFonts w:ascii="Arial" w:hAnsi="Arial" w:cs="Arial"/>
                <w:sz w:val="20"/>
                <w:szCs w:val="20"/>
              </w:rPr>
              <w:t xml:space="preserve">3 </w:t>
            </w:r>
          </w:p>
        </w:tc>
      </w:tr>
      <w:tr w:rsidR="004638F0" w:rsidRPr="00720834">
        <w:tc>
          <w:tcPr>
            <w:tcW w:w="1368" w:type="dxa"/>
          </w:tcPr>
          <w:p w:rsidR="004638F0" w:rsidRPr="00720834" w:rsidRDefault="009C4AA5" w:rsidP="0075488C">
            <w:pPr>
              <w:jc w:val="both"/>
              <w:rPr>
                <w:rFonts w:ascii="Arial" w:hAnsi="Arial" w:cs="Arial"/>
                <w:sz w:val="20"/>
                <w:szCs w:val="20"/>
              </w:rPr>
            </w:pPr>
            <w:r>
              <w:rPr>
                <w:rFonts w:ascii="Arial" w:hAnsi="Arial" w:cs="Arial"/>
                <w:sz w:val="20"/>
                <w:szCs w:val="20"/>
              </w:rPr>
              <w:t>12</w:t>
            </w:r>
          </w:p>
        </w:tc>
        <w:tc>
          <w:tcPr>
            <w:tcW w:w="2520" w:type="dxa"/>
            <w:vMerge w:val="restart"/>
          </w:tcPr>
          <w:p w:rsidR="004638F0" w:rsidRPr="00720834" w:rsidRDefault="004638F0" w:rsidP="0075488C">
            <w:pPr>
              <w:rPr>
                <w:rFonts w:ascii="Arial" w:hAnsi="Arial" w:cs="Arial"/>
                <w:sz w:val="20"/>
                <w:szCs w:val="20"/>
              </w:rPr>
            </w:pPr>
            <w:r w:rsidRPr="00720834">
              <w:rPr>
                <w:rFonts w:ascii="Arial" w:hAnsi="Arial" w:cs="Arial"/>
                <w:sz w:val="20"/>
                <w:szCs w:val="20"/>
              </w:rPr>
              <w:t>To understand applications of Association Rule Mining and algorithms to find them</w:t>
            </w:r>
          </w:p>
        </w:tc>
        <w:tc>
          <w:tcPr>
            <w:tcW w:w="5040" w:type="dxa"/>
          </w:tcPr>
          <w:p w:rsidR="004638F0" w:rsidRPr="00720834" w:rsidRDefault="004638F0" w:rsidP="0075488C">
            <w:pPr>
              <w:pStyle w:val="Heading3"/>
              <w:rPr>
                <w:sz w:val="20"/>
                <w:szCs w:val="20"/>
              </w:rPr>
            </w:pPr>
            <w:r w:rsidRPr="00720834">
              <w:rPr>
                <w:sz w:val="20"/>
                <w:szCs w:val="20"/>
              </w:rPr>
              <w:t>Association Rule Mining</w:t>
            </w:r>
          </w:p>
          <w:p w:rsidR="004638F0" w:rsidRPr="00720834" w:rsidRDefault="004638F0" w:rsidP="0075488C">
            <w:pPr>
              <w:numPr>
                <w:ilvl w:val="0"/>
                <w:numId w:val="25"/>
              </w:numPr>
              <w:rPr>
                <w:rFonts w:ascii="Arial" w:hAnsi="Arial" w:cs="Arial"/>
                <w:sz w:val="20"/>
                <w:szCs w:val="20"/>
              </w:rPr>
            </w:pPr>
            <w:r w:rsidRPr="00720834">
              <w:rPr>
                <w:rFonts w:ascii="Arial" w:hAnsi="Arial" w:cs="Arial"/>
                <w:sz w:val="20"/>
                <w:szCs w:val="20"/>
              </w:rPr>
              <w:t>Introduction</w:t>
            </w:r>
          </w:p>
          <w:p w:rsidR="004638F0" w:rsidRPr="00720834" w:rsidRDefault="004638F0" w:rsidP="0075488C">
            <w:pPr>
              <w:numPr>
                <w:ilvl w:val="0"/>
                <w:numId w:val="25"/>
              </w:numPr>
              <w:rPr>
                <w:rFonts w:ascii="Arial" w:hAnsi="Arial" w:cs="Arial"/>
                <w:sz w:val="20"/>
                <w:szCs w:val="20"/>
              </w:rPr>
            </w:pPr>
            <w:r w:rsidRPr="00720834">
              <w:rPr>
                <w:rFonts w:ascii="Arial" w:hAnsi="Arial" w:cs="Arial"/>
                <w:sz w:val="20"/>
                <w:szCs w:val="20"/>
              </w:rPr>
              <w:t>Applications</w:t>
            </w:r>
          </w:p>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Market-Basket Analysis</w:t>
            </w:r>
          </w:p>
        </w:tc>
        <w:tc>
          <w:tcPr>
            <w:tcW w:w="1440" w:type="dxa"/>
          </w:tcPr>
          <w:p w:rsidR="004638F0" w:rsidRPr="00720834" w:rsidRDefault="004638F0" w:rsidP="0075488C">
            <w:pPr>
              <w:rPr>
                <w:rFonts w:ascii="Arial" w:hAnsi="Arial" w:cs="Arial"/>
                <w:sz w:val="20"/>
                <w:szCs w:val="20"/>
              </w:rPr>
            </w:pPr>
            <w:r w:rsidRPr="00720834">
              <w:rPr>
                <w:rFonts w:ascii="Arial" w:hAnsi="Arial" w:cs="Arial"/>
                <w:sz w:val="20"/>
                <w:szCs w:val="20"/>
              </w:rPr>
              <w:t>6</w:t>
            </w:r>
          </w:p>
        </w:tc>
      </w:tr>
      <w:tr w:rsidR="004638F0" w:rsidRPr="00720834">
        <w:tc>
          <w:tcPr>
            <w:tcW w:w="1368" w:type="dxa"/>
          </w:tcPr>
          <w:p w:rsidR="004638F0" w:rsidRPr="00720834" w:rsidRDefault="009C4AA5" w:rsidP="0075488C">
            <w:pPr>
              <w:jc w:val="both"/>
              <w:rPr>
                <w:rFonts w:ascii="Arial" w:hAnsi="Arial" w:cs="Arial"/>
                <w:sz w:val="20"/>
                <w:szCs w:val="20"/>
              </w:rPr>
            </w:pPr>
            <w:r>
              <w:rPr>
                <w:rFonts w:ascii="Arial" w:hAnsi="Arial" w:cs="Arial"/>
                <w:sz w:val="20"/>
                <w:szCs w:val="20"/>
              </w:rPr>
              <w:t>13</w:t>
            </w:r>
            <w:r w:rsidR="004638F0">
              <w:rPr>
                <w:rFonts w:ascii="Arial" w:hAnsi="Arial" w:cs="Arial"/>
                <w:sz w:val="20"/>
                <w:szCs w:val="20"/>
              </w:rPr>
              <w:t>-1</w:t>
            </w:r>
            <w:r>
              <w:rPr>
                <w:rFonts w:ascii="Arial" w:hAnsi="Arial" w:cs="Arial"/>
                <w:sz w:val="20"/>
                <w:szCs w:val="20"/>
              </w:rPr>
              <w:t>5</w:t>
            </w:r>
          </w:p>
        </w:tc>
        <w:tc>
          <w:tcPr>
            <w:tcW w:w="2520" w:type="dxa"/>
            <w:vMerge/>
          </w:tcPr>
          <w:p w:rsidR="004638F0" w:rsidRPr="00720834" w:rsidRDefault="004638F0" w:rsidP="0075488C">
            <w:pPr>
              <w:rPr>
                <w:rFonts w:ascii="Arial" w:hAnsi="Arial" w:cs="Arial"/>
                <w:sz w:val="20"/>
                <w:szCs w:val="20"/>
              </w:rPr>
            </w:pPr>
          </w:p>
        </w:tc>
        <w:tc>
          <w:tcPr>
            <w:tcW w:w="5040" w:type="dxa"/>
          </w:tcPr>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 xml:space="preserve">Frequent </w:t>
            </w:r>
            <w:proofErr w:type="spellStart"/>
            <w:r w:rsidRPr="00720834">
              <w:rPr>
                <w:rFonts w:ascii="Arial" w:hAnsi="Arial" w:cs="Arial"/>
                <w:sz w:val="20"/>
                <w:szCs w:val="20"/>
              </w:rPr>
              <w:t>Itemsets</w:t>
            </w:r>
            <w:proofErr w:type="spellEnd"/>
          </w:p>
          <w:p w:rsidR="004638F0" w:rsidRPr="00720834" w:rsidRDefault="004638F0" w:rsidP="004638F0">
            <w:pPr>
              <w:numPr>
                <w:ilvl w:val="0"/>
                <w:numId w:val="25"/>
              </w:numPr>
              <w:rPr>
                <w:sz w:val="20"/>
                <w:szCs w:val="20"/>
              </w:rPr>
            </w:pPr>
            <w:proofErr w:type="spellStart"/>
            <w:r w:rsidRPr="00720834">
              <w:rPr>
                <w:rFonts w:ascii="Arial" w:hAnsi="Arial" w:cs="Arial"/>
                <w:sz w:val="20"/>
                <w:szCs w:val="20"/>
              </w:rPr>
              <w:t>Apriori</w:t>
            </w:r>
            <w:proofErr w:type="spellEnd"/>
            <w:r w:rsidRPr="00720834">
              <w:rPr>
                <w:rFonts w:ascii="Arial" w:hAnsi="Arial" w:cs="Arial"/>
                <w:sz w:val="20"/>
                <w:szCs w:val="20"/>
              </w:rPr>
              <w:t xml:space="preserve"> Algorithm</w:t>
            </w:r>
          </w:p>
        </w:tc>
        <w:tc>
          <w:tcPr>
            <w:tcW w:w="1440" w:type="dxa"/>
          </w:tcPr>
          <w:p w:rsidR="004638F0" w:rsidRPr="00720834" w:rsidRDefault="00CD64C2" w:rsidP="0075488C">
            <w:pPr>
              <w:rPr>
                <w:rFonts w:ascii="Arial" w:hAnsi="Arial" w:cs="Arial"/>
                <w:sz w:val="20"/>
                <w:szCs w:val="20"/>
              </w:rPr>
            </w:pPr>
            <w:r>
              <w:rPr>
                <w:rFonts w:ascii="Arial" w:hAnsi="Arial" w:cs="Arial"/>
                <w:sz w:val="20"/>
                <w:szCs w:val="20"/>
              </w:rPr>
              <w:t>6</w:t>
            </w:r>
          </w:p>
        </w:tc>
      </w:tr>
      <w:tr w:rsidR="004638F0" w:rsidRPr="00720834">
        <w:tc>
          <w:tcPr>
            <w:tcW w:w="1368" w:type="dxa"/>
          </w:tcPr>
          <w:p w:rsidR="004638F0" w:rsidRPr="00720834" w:rsidRDefault="004638F0" w:rsidP="0075488C">
            <w:pPr>
              <w:jc w:val="both"/>
              <w:rPr>
                <w:rFonts w:ascii="Arial" w:hAnsi="Arial" w:cs="Arial"/>
                <w:sz w:val="20"/>
                <w:szCs w:val="20"/>
              </w:rPr>
            </w:pPr>
            <w:r>
              <w:rPr>
                <w:rFonts w:ascii="Arial" w:hAnsi="Arial" w:cs="Arial"/>
                <w:sz w:val="20"/>
                <w:szCs w:val="20"/>
              </w:rPr>
              <w:t>1</w:t>
            </w:r>
            <w:r w:rsidR="009C4AA5">
              <w:rPr>
                <w:rFonts w:ascii="Arial" w:hAnsi="Arial" w:cs="Arial"/>
                <w:sz w:val="20"/>
                <w:szCs w:val="20"/>
              </w:rPr>
              <w:t>6-17</w:t>
            </w:r>
          </w:p>
        </w:tc>
        <w:tc>
          <w:tcPr>
            <w:tcW w:w="2520" w:type="dxa"/>
            <w:vMerge/>
          </w:tcPr>
          <w:p w:rsidR="004638F0" w:rsidRPr="00720834" w:rsidRDefault="004638F0" w:rsidP="0075488C">
            <w:pPr>
              <w:rPr>
                <w:rFonts w:ascii="Arial" w:hAnsi="Arial" w:cs="Arial"/>
                <w:sz w:val="20"/>
                <w:szCs w:val="20"/>
              </w:rPr>
            </w:pPr>
          </w:p>
        </w:tc>
        <w:tc>
          <w:tcPr>
            <w:tcW w:w="5040" w:type="dxa"/>
          </w:tcPr>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Alternative Methods</w:t>
            </w:r>
          </w:p>
        </w:tc>
        <w:tc>
          <w:tcPr>
            <w:tcW w:w="1440" w:type="dxa"/>
          </w:tcPr>
          <w:p w:rsidR="004638F0" w:rsidRPr="00720834" w:rsidRDefault="00CD64C2" w:rsidP="0075488C">
            <w:pPr>
              <w:rPr>
                <w:rFonts w:ascii="Arial" w:hAnsi="Arial" w:cs="Arial"/>
                <w:sz w:val="20"/>
                <w:szCs w:val="20"/>
              </w:rPr>
            </w:pPr>
            <w:r>
              <w:rPr>
                <w:rFonts w:ascii="Arial" w:hAnsi="Arial" w:cs="Arial"/>
                <w:sz w:val="20"/>
                <w:szCs w:val="20"/>
              </w:rPr>
              <w:t>6</w:t>
            </w:r>
          </w:p>
        </w:tc>
      </w:tr>
      <w:tr w:rsidR="004638F0" w:rsidRPr="00720834">
        <w:tc>
          <w:tcPr>
            <w:tcW w:w="1368" w:type="dxa"/>
          </w:tcPr>
          <w:p w:rsidR="004638F0" w:rsidRPr="00720834" w:rsidRDefault="009C4AA5" w:rsidP="0075488C">
            <w:pPr>
              <w:jc w:val="both"/>
              <w:rPr>
                <w:rFonts w:ascii="Arial" w:hAnsi="Arial" w:cs="Arial"/>
                <w:sz w:val="20"/>
                <w:szCs w:val="20"/>
              </w:rPr>
            </w:pPr>
            <w:r>
              <w:rPr>
                <w:rFonts w:ascii="Arial" w:hAnsi="Arial" w:cs="Arial"/>
                <w:sz w:val="20"/>
                <w:szCs w:val="20"/>
              </w:rPr>
              <w:t>18</w:t>
            </w:r>
          </w:p>
        </w:tc>
        <w:tc>
          <w:tcPr>
            <w:tcW w:w="2520" w:type="dxa"/>
            <w:vMerge w:val="restart"/>
          </w:tcPr>
          <w:p w:rsidR="004638F0" w:rsidRPr="00720834" w:rsidRDefault="004638F0" w:rsidP="0075488C">
            <w:pPr>
              <w:rPr>
                <w:rFonts w:ascii="Arial" w:hAnsi="Arial" w:cs="Arial"/>
                <w:sz w:val="20"/>
                <w:szCs w:val="20"/>
              </w:rPr>
            </w:pPr>
            <w:r w:rsidRPr="00720834">
              <w:rPr>
                <w:rFonts w:ascii="Arial" w:hAnsi="Arial" w:cs="Arial"/>
                <w:sz w:val="20"/>
                <w:szCs w:val="20"/>
              </w:rPr>
              <w:t>To understand methods and need for finding complex Association Rules</w:t>
            </w:r>
          </w:p>
        </w:tc>
        <w:tc>
          <w:tcPr>
            <w:tcW w:w="5040" w:type="dxa"/>
          </w:tcPr>
          <w:p w:rsidR="004638F0" w:rsidRPr="00720834" w:rsidRDefault="004638F0" w:rsidP="0075488C">
            <w:pPr>
              <w:pStyle w:val="Heading3"/>
              <w:rPr>
                <w:sz w:val="20"/>
                <w:szCs w:val="20"/>
              </w:rPr>
            </w:pPr>
            <w:r w:rsidRPr="00720834">
              <w:rPr>
                <w:sz w:val="20"/>
                <w:szCs w:val="20"/>
              </w:rPr>
              <w:t>Advanced Association Rule Mining</w:t>
            </w:r>
          </w:p>
          <w:p w:rsidR="004638F0" w:rsidRPr="00720834" w:rsidRDefault="004638F0" w:rsidP="0075488C">
            <w:pPr>
              <w:numPr>
                <w:ilvl w:val="0"/>
                <w:numId w:val="25"/>
              </w:numPr>
              <w:rPr>
                <w:rFonts w:ascii="Arial" w:hAnsi="Arial" w:cs="Arial"/>
                <w:sz w:val="20"/>
                <w:szCs w:val="20"/>
              </w:rPr>
            </w:pPr>
            <w:r w:rsidRPr="00720834">
              <w:rPr>
                <w:rFonts w:ascii="Arial" w:hAnsi="Arial" w:cs="Arial"/>
                <w:sz w:val="20"/>
                <w:szCs w:val="20"/>
              </w:rPr>
              <w:t>Generalized Association Rules</w:t>
            </w:r>
          </w:p>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Multilevel Association Rules</w:t>
            </w:r>
          </w:p>
        </w:tc>
        <w:tc>
          <w:tcPr>
            <w:tcW w:w="1440" w:type="dxa"/>
          </w:tcPr>
          <w:p w:rsidR="004638F0" w:rsidRPr="00720834" w:rsidRDefault="004638F0" w:rsidP="007A48CE">
            <w:pPr>
              <w:rPr>
                <w:rFonts w:ascii="Arial" w:hAnsi="Arial" w:cs="Arial"/>
                <w:sz w:val="20"/>
                <w:szCs w:val="20"/>
              </w:rPr>
            </w:pPr>
            <w:r w:rsidRPr="00720834">
              <w:rPr>
                <w:rFonts w:ascii="Arial" w:hAnsi="Arial" w:cs="Arial"/>
                <w:sz w:val="20"/>
                <w:szCs w:val="20"/>
              </w:rPr>
              <w:t>7</w:t>
            </w:r>
          </w:p>
        </w:tc>
      </w:tr>
      <w:tr w:rsidR="004638F0" w:rsidRPr="00720834">
        <w:tc>
          <w:tcPr>
            <w:tcW w:w="1368" w:type="dxa"/>
          </w:tcPr>
          <w:p w:rsidR="004638F0" w:rsidRPr="00720834" w:rsidRDefault="009C4AA5" w:rsidP="009C4AA5">
            <w:pPr>
              <w:jc w:val="both"/>
              <w:rPr>
                <w:rFonts w:ascii="Arial" w:hAnsi="Arial" w:cs="Arial"/>
                <w:sz w:val="20"/>
                <w:szCs w:val="20"/>
              </w:rPr>
            </w:pPr>
            <w:r>
              <w:rPr>
                <w:rFonts w:ascii="Arial" w:hAnsi="Arial" w:cs="Arial"/>
                <w:sz w:val="20"/>
                <w:szCs w:val="20"/>
              </w:rPr>
              <w:t>19-22</w:t>
            </w:r>
          </w:p>
        </w:tc>
        <w:tc>
          <w:tcPr>
            <w:tcW w:w="2520" w:type="dxa"/>
            <w:vMerge/>
          </w:tcPr>
          <w:p w:rsidR="004638F0" w:rsidRPr="00720834" w:rsidRDefault="004638F0" w:rsidP="0075488C">
            <w:pPr>
              <w:rPr>
                <w:rFonts w:ascii="Arial" w:hAnsi="Arial" w:cs="Arial"/>
                <w:sz w:val="20"/>
                <w:szCs w:val="20"/>
              </w:rPr>
            </w:pPr>
          </w:p>
        </w:tc>
        <w:tc>
          <w:tcPr>
            <w:tcW w:w="5040" w:type="dxa"/>
          </w:tcPr>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Multidimensional Association Rules</w:t>
            </w:r>
          </w:p>
          <w:p w:rsidR="004638F0" w:rsidRPr="00720834" w:rsidRDefault="004638F0" w:rsidP="004638F0">
            <w:pPr>
              <w:numPr>
                <w:ilvl w:val="0"/>
                <w:numId w:val="25"/>
              </w:numPr>
              <w:rPr>
                <w:sz w:val="20"/>
                <w:szCs w:val="20"/>
              </w:rPr>
            </w:pPr>
            <w:r w:rsidRPr="00720834">
              <w:rPr>
                <w:rFonts w:ascii="Arial" w:hAnsi="Arial" w:cs="Arial"/>
                <w:sz w:val="20"/>
                <w:szCs w:val="20"/>
              </w:rPr>
              <w:t>Infrequent Patterns</w:t>
            </w:r>
          </w:p>
        </w:tc>
        <w:tc>
          <w:tcPr>
            <w:tcW w:w="1440" w:type="dxa"/>
          </w:tcPr>
          <w:p w:rsidR="004638F0" w:rsidRPr="00720834" w:rsidRDefault="00CD64C2" w:rsidP="007A48CE">
            <w:pPr>
              <w:rPr>
                <w:rFonts w:ascii="Arial" w:hAnsi="Arial" w:cs="Arial"/>
                <w:sz w:val="20"/>
                <w:szCs w:val="20"/>
              </w:rPr>
            </w:pPr>
            <w:r>
              <w:rPr>
                <w:rFonts w:ascii="Arial" w:hAnsi="Arial" w:cs="Arial"/>
                <w:sz w:val="20"/>
                <w:szCs w:val="20"/>
              </w:rPr>
              <w:t>7</w:t>
            </w:r>
          </w:p>
        </w:tc>
      </w:tr>
      <w:tr w:rsidR="004638F0" w:rsidRPr="00720834">
        <w:tc>
          <w:tcPr>
            <w:tcW w:w="1368" w:type="dxa"/>
          </w:tcPr>
          <w:p w:rsidR="004638F0" w:rsidRPr="00720834" w:rsidRDefault="004638F0" w:rsidP="0075488C">
            <w:pPr>
              <w:jc w:val="both"/>
              <w:rPr>
                <w:rFonts w:ascii="Arial" w:hAnsi="Arial" w:cs="Arial"/>
                <w:sz w:val="20"/>
                <w:szCs w:val="20"/>
              </w:rPr>
            </w:pPr>
            <w:r>
              <w:rPr>
                <w:rFonts w:ascii="Arial" w:hAnsi="Arial" w:cs="Arial"/>
                <w:sz w:val="20"/>
                <w:szCs w:val="20"/>
              </w:rPr>
              <w:t>2</w:t>
            </w:r>
            <w:r w:rsidR="009C4AA5">
              <w:rPr>
                <w:rFonts w:ascii="Arial" w:hAnsi="Arial" w:cs="Arial"/>
                <w:sz w:val="20"/>
                <w:szCs w:val="20"/>
              </w:rPr>
              <w:t>3</w:t>
            </w:r>
          </w:p>
        </w:tc>
        <w:tc>
          <w:tcPr>
            <w:tcW w:w="2520" w:type="dxa"/>
            <w:vMerge/>
          </w:tcPr>
          <w:p w:rsidR="004638F0" w:rsidRPr="00720834" w:rsidRDefault="004638F0" w:rsidP="0075488C">
            <w:pPr>
              <w:rPr>
                <w:rFonts w:ascii="Arial" w:hAnsi="Arial" w:cs="Arial"/>
                <w:sz w:val="20"/>
                <w:szCs w:val="20"/>
              </w:rPr>
            </w:pPr>
          </w:p>
        </w:tc>
        <w:tc>
          <w:tcPr>
            <w:tcW w:w="5040" w:type="dxa"/>
          </w:tcPr>
          <w:p w:rsidR="004638F0" w:rsidRPr="00720834" w:rsidRDefault="004638F0" w:rsidP="004638F0">
            <w:pPr>
              <w:numPr>
                <w:ilvl w:val="0"/>
                <w:numId w:val="25"/>
              </w:numPr>
              <w:rPr>
                <w:rFonts w:ascii="Arial" w:hAnsi="Arial" w:cs="Arial"/>
                <w:sz w:val="20"/>
                <w:szCs w:val="20"/>
              </w:rPr>
            </w:pPr>
            <w:r w:rsidRPr="00720834">
              <w:rPr>
                <w:rFonts w:ascii="Arial" w:hAnsi="Arial" w:cs="Arial"/>
                <w:sz w:val="20"/>
                <w:szCs w:val="20"/>
              </w:rPr>
              <w:t>Constrained Based Association Rules</w:t>
            </w:r>
          </w:p>
        </w:tc>
        <w:tc>
          <w:tcPr>
            <w:tcW w:w="1440" w:type="dxa"/>
          </w:tcPr>
          <w:p w:rsidR="004638F0" w:rsidRPr="00720834" w:rsidRDefault="00CD64C2" w:rsidP="007A48CE">
            <w:pPr>
              <w:rPr>
                <w:rFonts w:ascii="Arial" w:hAnsi="Arial" w:cs="Arial"/>
                <w:sz w:val="20"/>
                <w:szCs w:val="20"/>
              </w:rPr>
            </w:pPr>
            <w:r>
              <w:rPr>
                <w:rFonts w:ascii="Arial" w:hAnsi="Arial" w:cs="Arial"/>
                <w:sz w:val="20"/>
                <w:szCs w:val="20"/>
              </w:rPr>
              <w:t>7</w:t>
            </w:r>
          </w:p>
        </w:tc>
      </w:tr>
      <w:tr w:rsidR="004638F0" w:rsidRPr="00720834">
        <w:tc>
          <w:tcPr>
            <w:tcW w:w="1368" w:type="dxa"/>
          </w:tcPr>
          <w:p w:rsidR="004638F0" w:rsidRPr="00720834" w:rsidRDefault="009C4AA5">
            <w:pPr>
              <w:jc w:val="both"/>
              <w:rPr>
                <w:rFonts w:ascii="Arial" w:hAnsi="Arial" w:cs="Arial"/>
                <w:sz w:val="20"/>
                <w:szCs w:val="20"/>
              </w:rPr>
            </w:pPr>
            <w:r>
              <w:rPr>
                <w:rFonts w:ascii="Arial" w:hAnsi="Arial" w:cs="Arial"/>
                <w:sz w:val="20"/>
                <w:szCs w:val="20"/>
              </w:rPr>
              <w:t>24</w:t>
            </w:r>
            <w:r w:rsidR="004638F0">
              <w:rPr>
                <w:rFonts w:ascii="Arial" w:hAnsi="Arial" w:cs="Arial"/>
                <w:sz w:val="20"/>
                <w:szCs w:val="20"/>
              </w:rPr>
              <w:t>-26</w:t>
            </w:r>
          </w:p>
        </w:tc>
        <w:tc>
          <w:tcPr>
            <w:tcW w:w="2520" w:type="dxa"/>
            <w:vMerge w:val="restart"/>
          </w:tcPr>
          <w:p w:rsidR="004638F0" w:rsidRPr="00720834" w:rsidRDefault="004638F0">
            <w:pPr>
              <w:rPr>
                <w:rFonts w:ascii="Arial" w:hAnsi="Arial" w:cs="Arial"/>
                <w:sz w:val="20"/>
                <w:szCs w:val="20"/>
              </w:rPr>
            </w:pPr>
            <w:r w:rsidRPr="00720834">
              <w:rPr>
                <w:rFonts w:ascii="Arial" w:hAnsi="Arial" w:cs="Arial"/>
                <w:sz w:val="20"/>
                <w:szCs w:val="20"/>
              </w:rPr>
              <w:t>To understand applications and algorithms for Clustering</w:t>
            </w:r>
          </w:p>
        </w:tc>
        <w:tc>
          <w:tcPr>
            <w:tcW w:w="5040" w:type="dxa"/>
          </w:tcPr>
          <w:p w:rsidR="004638F0" w:rsidRPr="00720834" w:rsidRDefault="004638F0">
            <w:pPr>
              <w:pStyle w:val="Heading3"/>
              <w:rPr>
                <w:sz w:val="20"/>
                <w:szCs w:val="20"/>
              </w:rPr>
            </w:pPr>
            <w:r w:rsidRPr="00720834">
              <w:rPr>
                <w:sz w:val="20"/>
                <w:szCs w:val="20"/>
              </w:rPr>
              <w:t xml:space="preserve">Clustering </w:t>
            </w:r>
          </w:p>
          <w:p w:rsidR="004638F0" w:rsidRPr="00720834" w:rsidRDefault="004638F0">
            <w:pPr>
              <w:numPr>
                <w:ilvl w:val="0"/>
                <w:numId w:val="29"/>
              </w:numPr>
              <w:rPr>
                <w:rFonts w:ascii="Arial" w:hAnsi="Arial" w:cs="Arial"/>
                <w:sz w:val="20"/>
                <w:szCs w:val="20"/>
              </w:rPr>
            </w:pPr>
            <w:r w:rsidRPr="00720834">
              <w:rPr>
                <w:rFonts w:ascii="Arial" w:hAnsi="Arial" w:cs="Arial"/>
                <w:sz w:val="20"/>
                <w:szCs w:val="20"/>
              </w:rPr>
              <w:t>Introduction</w:t>
            </w:r>
          </w:p>
          <w:p w:rsidR="004638F0" w:rsidRPr="00720834" w:rsidRDefault="004638F0">
            <w:pPr>
              <w:numPr>
                <w:ilvl w:val="0"/>
                <w:numId w:val="29"/>
              </w:numPr>
              <w:rPr>
                <w:rFonts w:ascii="Arial" w:hAnsi="Arial" w:cs="Arial"/>
                <w:sz w:val="20"/>
                <w:szCs w:val="20"/>
              </w:rPr>
            </w:pPr>
            <w:r w:rsidRPr="00720834">
              <w:rPr>
                <w:rFonts w:ascii="Arial" w:hAnsi="Arial" w:cs="Arial"/>
                <w:sz w:val="20"/>
                <w:szCs w:val="20"/>
              </w:rPr>
              <w:t>Applications</w:t>
            </w:r>
          </w:p>
          <w:p w:rsidR="004638F0" w:rsidRPr="00720834" w:rsidRDefault="004638F0" w:rsidP="004638F0">
            <w:pPr>
              <w:numPr>
                <w:ilvl w:val="0"/>
                <w:numId w:val="29"/>
              </w:numPr>
              <w:ind w:left="522" w:hanging="378"/>
              <w:rPr>
                <w:rFonts w:ascii="Arial" w:hAnsi="Arial" w:cs="Arial"/>
                <w:sz w:val="20"/>
                <w:szCs w:val="20"/>
              </w:rPr>
            </w:pPr>
            <w:r w:rsidRPr="00720834">
              <w:rPr>
                <w:rFonts w:ascii="Arial" w:hAnsi="Arial" w:cs="Arial"/>
                <w:sz w:val="20"/>
                <w:szCs w:val="20"/>
              </w:rPr>
              <w:t xml:space="preserve">Partitioning Algorithms </w:t>
            </w:r>
          </w:p>
        </w:tc>
        <w:tc>
          <w:tcPr>
            <w:tcW w:w="1440" w:type="dxa"/>
          </w:tcPr>
          <w:p w:rsidR="004638F0" w:rsidRPr="00720834" w:rsidRDefault="004638F0">
            <w:pPr>
              <w:rPr>
                <w:rFonts w:ascii="Arial" w:hAnsi="Arial" w:cs="Arial"/>
                <w:sz w:val="20"/>
                <w:szCs w:val="20"/>
              </w:rPr>
            </w:pPr>
            <w:r w:rsidRPr="00720834">
              <w:rPr>
                <w:rFonts w:ascii="Arial" w:hAnsi="Arial" w:cs="Arial"/>
                <w:sz w:val="20"/>
                <w:szCs w:val="20"/>
              </w:rPr>
              <w:t>8</w:t>
            </w:r>
          </w:p>
          <w:p w:rsidR="004638F0" w:rsidRPr="00720834" w:rsidRDefault="004638F0">
            <w:pPr>
              <w:rPr>
                <w:rFonts w:ascii="Arial" w:hAnsi="Arial" w:cs="Arial"/>
                <w:sz w:val="20"/>
                <w:szCs w:val="20"/>
              </w:rPr>
            </w:pP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27-29</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numPr>
                <w:ilvl w:val="0"/>
                <w:numId w:val="29"/>
              </w:numPr>
              <w:ind w:left="522" w:hanging="378"/>
              <w:rPr>
                <w:rFonts w:ascii="Arial" w:hAnsi="Arial" w:cs="Arial"/>
                <w:sz w:val="20"/>
                <w:szCs w:val="20"/>
              </w:rPr>
            </w:pPr>
            <w:r w:rsidRPr="00720834">
              <w:rPr>
                <w:rFonts w:ascii="Arial" w:hAnsi="Arial" w:cs="Arial"/>
                <w:sz w:val="20"/>
                <w:szCs w:val="20"/>
              </w:rPr>
              <w:t xml:space="preserve">Hierarchical Algorithms </w:t>
            </w:r>
          </w:p>
          <w:p w:rsidR="004638F0" w:rsidRPr="00720834" w:rsidRDefault="004638F0" w:rsidP="004638F0">
            <w:pPr>
              <w:numPr>
                <w:ilvl w:val="0"/>
                <w:numId w:val="29"/>
              </w:numPr>
              <w:ind w:left="522" w:hanging="378"/>
              <w:rPr>
                <w:sz w:val="20"/>
                <w:szCs w:val="20"/>
              </w:rPr>
            </w:pPr>
            <w:r w:rsidRPr="00720834">
              <w:rPr>
                <w:rFonts w:ascii="Arial" w:hAnsi="Arial" w:cs="Arial"/>
                <w:sz w:val="20"/>
                <w:szCs w:val="20"/>
              </w:rPr>
              <w:t>Density based Algorithms</w:t>
            </w:r>
          </w:p>
        </w:tc>
        <w:tc>
          <w:tcPr>
            <w:tcW w:w="1440" w:type="dxa"/>
          </w:tcPr>
          <w:p w:rsidR="004638F0" w:rsidRPr="00720834" w:rsidRDefault="00CD64C2">
            <w:pPr>
              <w:rPr>
                <w:rFonts w:ascii="Arial" w:hAnsi="Arial" w:cs="Arial"/>
                <w:sz w:val="20"/>
                <w:szCs w:val="20"/>
              </w:rPr>
            </w:pPr>
            <w:r>
              <w:rPr>
                <w:rFonts w:ascii="Arial" w:hAnsi="Arial" w:cs="Arial"/>
                <w:sz w:val="20"/>
                <w:szCs w:val="20"/>
              </w:rPr>
              <w:t>8</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30</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numPr>
                <w:ilvl w:val="0"/>
                <w:numId w:val="29"/>
              </w:numPr>
              <w:ind w:left="522" w:hanging="378"/>
              <w:rPr>
                <w:rFonts w:ascii="Arial" w:hAnsi="Arial" w:cs="Arial"/>
                <w:sz w:val="20"/>
                <w:szCs w:val="20"/>
              </w:rPr>
            </w:pPr>
            <w:r w:rsidRPr="00720834">
              <w:rPr>
                <w:rFonts w:ascii="Arial" w:hAnsi="Arial" w:cs="Arial"/>
                <w:sz w:val="20"/>
                <w:szCs w:val="20"/>
              </w:rPr>
              <w:t>Cluster Evaluation</w:t>
            </w:r>
          </w:p>
        </w:tc>
        <w:tc>
          <w:tcPr>
            <w:tcW w:w="1440" w:type="dxa"/>
          </w:tcPr>
          <w:p w:rsidR="004638F0" w:rsidRPr="00720834" w:rsidRDefault="00CD64C2">
            <w:pPr>
              <w:rPr>
                <w:rFonts w:ascii="Arial" w:hAnsi="Arial" w:cs="Arial"/>
                <w:sz w:val="20"/>
                <w:szCs w:val="20"/>
              </w:rPr>
            </w:pPr>
            <w:r>
              <w:rPr>
                <w:rFonts w:ascii="Arial" w:hAnsi="Arial" w:cs="Arial"/>
                <w:sz w:val="20"/>
                <w:szCs w:val="20"/>
              </w:rPr>
              <w:t>8</w:t>
            </w:r>
          </w:p>
        </w:tc>
      </w:tr>
      <w:tr w:rsidR="004638F0" w:rsidRPr="00720834">
        <w:tc>
          <w:tcPr>
            <w:tcW w:w="1368" w:type="dxa"/>
          </w:tcPr>
          <w:p w:rsidR="004638F0" w:rsidRPr="00720834" w:rsidRDefault="004638F0">
            <w:pPr>
              <w:jc w:val="both"/>
              <w:rPr>
                <w:rFonts w:ascii="Arial" w:hAnsi="Arial" w:cs="Arial"/>
                <w:sz w:val="20"/>
                <w:szCs w:val="20"/>
              </w:rPr>
            </w:pPr>
            <w:r w:rsidRPr="00720834">
              <w:rPr>
                <w:rFonts w:ascii="Arial" w:hAnsi="Arial" w:cs="Arial"/>
                <w:sz w:val="20"/>
                <w:szCs w:val="20"/>
              </w:rPr>
              <w:t>31-3</w:t>
            </w:r>
            <w:r>
              <w:rPr>
                <w:rFonts w:ascii="Arial" w:hAnsi="Arial" w:cs="Arial"/>
                <w:sz w:val="20"/>
                <w:szCs w:val="20"/>
              </w:rPr>
              <w:t>2</w:t>
            </w:r>
          </w:p>
        </w:tc>
        <w:tc>
          <w:tcPr>
            <w:tcW w:w="2520" w:type="dxa"/>
            <w:vMerge w:val="restart"/>
          </w:tcPr>
          <w:p w:rsidR="004638F0" w:rsidRPr="00720834" w:rsidRDefault="004638F0">
            <w:pPr>
              <w:rPr>
                <w:rFonts w:ascii="Arial" w:hAnsi="Arial" w:cs="Arial"/>
                <w:sz w:val="20"/>
                <w:szCs w:val="20"/>
              </w:rPr>
            </w:pPr>
            <w:r w:rsidRPr="00720834">
              <w:rPr>
                <w:rFonts w:ascii="Arial" w:hAnsi="Arial" w:cs="Arial"/>
                <w:sz w:val="20"/>
                <w:szCs w:val="20"/>
              </w:rPr>
              <w:t>To study advanced topics in cluster analysis</w:t>
            </w:r>
          </w:p>
        </w:tc>
        <w:tc>
          <w:tcPr>
            <w:tcW w:w="5040" w:type="dxa"/>
          </w:tcPr>
          <w:p w:rsidR="004638F0" w:rsidRPr="00720834" w:rsidRDefault="004638F0" w:rsidP="008A2A8B">
            <w:pPr>
              <w:pStyle w:val="Heading3"/>
              <w:rPr>
                <w:sz w:val="20"/>
                <w:szCs w:val="20"/>
              </w:rPr>
            </w:pPr>
            <w:r w:rsidRPr="00720834">
              <w:rPr>
                <w:sz w:val="20"/>
                <w:szCs w:val="20"/>
              </w:rPr>
              <w:t>Anomaly Detection</w:t>
            </w:r>
          </w:p>
          <w:p w:rsidR="004638F0" w:rsidRPr="00720834" w:rsidRDefault="004638F0" w:rsidP="008A2A8B">
            <w:pPr>
              <w:numPr>
                <w:ilvl w:val="0"/>
                <w:numId w:val="29"/>
              </w:numPr>
              <w:rPr>
                <w:rFonts w:ascii="Arial" w:hAnsi="Arial" w:cs="Arial"/>
                <w:sz w:val="20"/>
                <w:szCs w:val="20"/>
              </w:rPr>
            </w:pPr>
            <w:r w:rsidRPr="00720834">
              <w:rPr>
                <w:rFonts w:ascii="Arial" w:hAnsi="Arial" w:cs="Arial"/>
                <w:sz w:val="20"/>
                <w:szCs w:val="20"/>
              </w:rPr>
              <w:t>Preliminaries</w:t>
            </w:r>
          </w:p>
          <w:p w:rsidR="004638F0" w:rsidRPr="00720834" w:rsidRDefault="004638F0" w:rsidP="004638F0">
            <w:pPr>
              <w:numPr>
                <w:ilvl w:val="0"/>
                <w:numId w:val="29"/>
              </w:numPr>
              <w:rPr>
                <w:rFonts w:ascii="Arial" w:hAnsi="Arial" w:cs="Arial"/>
                <w:sz w:val="20"/>
                <w:szCs w:val="20"/>
              </w:rPr>
            </w:pPr>
            <w:r w:rsidRPr="00720834">
              <w:rPr>
                <w:rFonts w:ascii="Arial" w:hAnsi="Arial" w:cs="Arial"/>
                <w:sz w:val="20"/>
                <w:szCs w:val="20"/>
              </w:rPr>
              <w:t>Statistical Approaches</w:t>
            </w:r>
          </w:p>
        </w:tc>
        <w:tc>
          <w:tcPr>
            <w:tcW w:w="1440" w:type="dxa"/>
          </w:tcPr>
          <w:p w:rsidR="004638F0" w:rsidRPr="00720834" w:rsidRDefault="004638F0">
            <w:pPr>
              <w:rPr>
                <w:rFonts w:ascii="Arial" w:hAnsi="Arial" w:cs="Arial"/>
                <w:sz w:val="20"/>
                <w:szCs w:val="20"/>
              </w:rPr>
            </w:pPr>
            <w:r>
              <w:rPr>
                <w:rFonts w:ascii="Arial" w:hAnsi="Arial" w:cs="Arial"/>
                <w:sz w:val="20"/>
                <w:szCs w:val="20"/>
              </w:rPr>
              <w:t>10</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33-34</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numPr>
                <w:ilvl w:val="0"/>
                <w:numId w:val="29"/>
              </w:numPr>
              <w:rPr>
                <w:rFonts w:ascii="Arial" w:hAnsi="Arial" w:cs="Arial"/>
                <w:sz w:val="20"/>
                <w:szCs w:val="20"/>
              </w:rPr>
            </w:pPr>
            <w:r w:rsidRPr="00720834">
              <w:rPr>
                <w:rFonts w:ascii="Arial" w:hAnsi="Arial" w:cs="Arial"/>
                <w:sz w:val="20"/>
                <w:szCs w:val="20"/>
              </w:rPr>
              <w:t>Proximity based Outlier Detection</w:t>
            </w:r>
          </w:p>
          <w:p w:rsidR="004638F0" w:rsidRPr="00720834" w:rsidRDefault="004638F0" w:rsidP="004638F0">
            <w:pPr>
              <w:numPr>
                <w:ilvl w:val="0"/>
                <w:numId w:val="29"/>
              </w:numPr>
              <w:rPr>
                <w:sz w:val="20"/>
                <w:szCs w:val="20"/>
              </w:rPr>
            </w:pPr>
            <w:r w:rsidRPr="00720834">
              <w:rPr>
                <w:rFonts w:ascii="Arial" w:hAnsi="Arial" w:cs="Arial"/>
                <w:sz w:val="20"/>
                <w:szCs w:val="20"/>
              </w:rPr>
              <w:t>Density based Outlier Detection</w:t>
            </w:r>
          </w:p>
        </w:tc>
        <w:tc>
          <w:tcPr>
            <w:tcW w:w="1440" w:type="dxa"/>
          </w:tcPr>
          <w:p w:rsidR="004638F0" w:rsidRDefault="00CD64C2">
            <w:pPr>
              <w:rPr>
                <w:rFonts w:ascii="Arial" w:hAnsi="Arial" w:cs="Arial"/>
                <w:sz w:val="20"/>
                <w:szCs w:val="20"/>
              </w:rPr>
            </w:pPr>
            <w:r>
              <w:rPr>
                <w:rFonts w:ascii="Arial" w:hAnsi="Arial" w:cs="Arial"/>
                <w:sz w:val="20"/>
                <w:szCs w:val="20"/>
              </w:rPr>
              <w:t>10</w:t>
            </w:r>
          </w:p>
        </w:tc>
      </w:tr>
      <w:tr w:rsidR="004638F0" w:rsidRPr="00720834">
        <w:tc>
          <w:tcPr>
            <w:tcW w:w="1368" w:type="dxa"/>
          </w:tcPr>
          <w:p w:rsidR="004638F0" w:rsidRPr="00720834" w:rsidRDefault="004638F0">
            <w:pPr>
              <w:jc w:val="both"/>
              <w:rPr>
                <w:rFonts w:ascii="Arial" w:hAnsi="Arial" w:cs="Arial"/>
                <w:sz w:val="20"/>
                <w:szCs w:val="20"/>
              </w:rPr>
            </w:pPr>
            <w:r>
              <w:rPr>
                <w:rFonts w:ascii="Arial" w:hAnsi="Arial" w:cs="Arial"/>
                <w:sz w:val="20"/>
                <w:szCs w:val="20"/>
              </w:rPr>
              <w:t>35</w:t>
            </w:r>
          </w:p>
        </w:tc>
        <w:tc>
          <w:tcPr>
            <w:tcW w:w="2520" w:type="dxa"/>
            <w:vMerge/>
          </w:tcPr>
          <w:p w:rsidR="004638F0" w:rsidRPr="00720834" w:rsidRDefault="004638F0">
            <w:pPr>
              <w:rPr>
                <w:rFonts w:ascii="Arial" w:hAnsi="Arial" w:cs="Arial"/>
                <w:sz w:val="20"/>
                <w:szCs w:val="20"/>
              </w:rPr>
            </w:pPr>
          </w:p>
        </w:tc>
        <w:tc>
          <w:tcPr>
            <w:tcW w:w="5040" w:type="dxa"/>
          </w:tcPr>
          <w:p w:rsidR="004638F0" w:rsidRPr="00720834" w:rsidRDefault="004638F0" w:rsidP="004638F0">
            <w:pPr>
              <w:pStyle w:val="Heading3"/>
              <w:numPr>
                <w:ilvl w:val="0"/>
                <w:numId w:val="29"/>
              </w:numPr>
              <w:rPr>
                <w:sz w:val="20"/>
                <w:szCs w:val="20"/>
              </w:rPr>
            </w:pPr>
            <w:r w:rsidRPr="00720834">
              <w:rPr>
                <w:sz w:val="20"/>
                <w:szCs w:val="20"/>
              </w:rPr>
              <w:t>Clustering Based Techniques</w:t>
            </w:r>
          </w:p>
        </w:tc>
        <w:tc>
          <w:tcPr>
            <w:tcW w:w="1440" w:type="dxa"/>
          </w:tcPr>
          <w:p w:rsidR="004638F0" w:rsidRDefault="00CD64C2">
            <w:pPr>
              <w:rPr>
                <w:rFonts w:ascii="Arial" w:hAnsi="Arial" w:cs="Arial"/>
                <w:sz w:val="20"/>
                <w:szCs w:val="20"/>
              </w:rPr>
            </w:pPr>
            <w:r>
              <w:rPr>
                <w:rFonts w:ascii="Arial" w:hAnsi="Arial" w:cs="Arial"/>
                <w:sz w:val="20"/>
                <w:szCs w:val="20"/>
              </w:rPr>
              <w:t>10</w:t>
            </w:r>
          </w:p>
        </w:tc>
      </w:tr>
      <w:tr w:rsidR="00325F5F" w:rsidRPr="00720834">
        <w:tc>
          <w:tcPr>
            <w:tcW w:w="1368" w:type="dxa"/>
          </w:tcPr>
          <w:p w:rsidR="00325F5F" w:rsidRPr="00720834" w:rsidRDefault="007E50E1" w:rsidP="008A2A8B">
            <w:pPr>
              <w:jc w:val="both"/>
              <w:rPr>
                <w:rFonts w:ascii="Arial" w:hAnsi="Arial" w:cs="Arial"/>
                <w:sz w:val="20"/>
                <w:szCs w:val="20"/>
              </w:rPr>
            </w:pPr>
            <w:r w:rsidRPr="00720834">
              <w:rPr>
                <w:rFonts w:ascii="Arial" w:hAnsi="Arial" w:cs="Arial"/>
                <w:sz w:val="20"/>
                <w:szCs w:val="20"/>
              </w:rPr>
              <w:t>3</w:t>
            </w:r>
            <w:r w:rsidR="00F96152" w:rsidRPr="00720834">
              <w:rPr>
                <w:rFonts w:ascii="Arial" w:hAnsi="Arial" w:cs="Arial"/>
                <w:sz w:val="20"/>
                <w:szCs w:val="20"/>
              </w:rPr>
              <w:t>6</w:t>
            </w:r>
          </w:p>
        </w:tc>
        <w:tc>
          <w:tcPr>
            <w:tcW w:w="2520" w:type="dxa"/>
          </w:tcPr>
          <w:p w:rsidR="00325F5F" w:rsidRPr="00720834" w:rsidRDefault="00325F5F">
            <w:pPr>
              <w:rPr>
                <w:rFonts w:ascii="Arial" w:hAnsi="Arial" w:cs="Arial"/>
                <w:sz w:val="20"/>
                <w:szCs w:val="20"/>
              </w:rPr>
            </w:pPr>
          </w:p>
        </w:tc>
        <w:tc>
          <w:tcPr>
            <w:tcW w:w="5040" w:type="dxa"/>
          </w:tcPr>
          <w:p w:rsidR="00325F5F" w:rsidRPr="00720834" w:rsidRDefault="008A2A8B" w:rsidP="008A2A8B">
            <w:pPr>
              <w:numPr>
                <w:ilvl w:val="0"/>
                <w:numId w:val="29"/>
              </w:numPr>
              <w:rPr>
                <w:rFonts w:ascii="Arial" w:hAnsi="Arial" w:cs="Arial"/>
                <w:sz w:val="20"/>
                <w:szCs w:val="20"/>
              </w:rPr>
            </w:pPr>
            <w:r w:rsidRPr="00720834">
              <w:rPr>
                <w:rFonts w:ascii="Arial" w:hAnsi="Arial" w:cs="Arial"/>
                <w:sz w:val="20"/>
                <w:szCs w:val="20"/>
              </w:rPr>
              <w:t>Mining the World Wide Web</w:t>
            </w:r>
          </w:p>
        </w:tc>
        <w:tc>
          <w:tcPr>
            <w:tcW w:w="1440" w:type="dxa"/>
          </w:tcPr>
          <w:p w:rsidR="00325F5F" w:rsidRPr="00720834" w:rsidRDefault="00CD64C2">
            <w:pPr>
              <w:rPr>
                <w:rFonts w:ascii="Arial" w:hAnsi="Arial" w:cs="Arial"/>
                <w:sz w:val="20"/>
                <w:szCs w:val="20"/>
              </w:rPr>
            </w:pPr>
            <w:r>
              <w:rPr>
                <w:rFonts w:ascii="Arial" w:hAnsi="Arial" w:cs="Arial"/>
                <w:sz w:val="20"/>
                <w:szCs w:val="20"/>
              </w:rPr>
              <w:t>10</w:t>
            </w:r>
          </w:p>
        </w:tc>
      </w:tr>
      <w:tr w:rsidR="009C4AA5" w:rsidRPr="00720834">
        <w:tc>
          <w:tcPr>
            <w:tcW w:w="1368" w:type="dxa"/>
          </w:tcPr>
          <w:p w:rsidR="009C4AA5" w:rsidRPr="00720834" w:rsidRDefault="009C4AA5" w:rsidP="008A2A8B">
            <w:pPr>
              <w:jc w:val="both"/>
              <w:rPr>
                <w:rFonts w:ascii="Arial" w:hAnsi="Arial" w:cs="Arial"/>
                <w:sz w:val="20"/>
                <w:szCs w:val="20"/>
              </w:rPr>
            </w:pPr>
            <w:r>
              <w:rPr>
                <w:rFonts w:ascii="Arial" w:hAnsi="Arial" w:cs="Arial"/>
                <w:sz w:val="20"/>
                <w:szCs w:val="20"/>
              </w:rPr>
              <w:t>37 - 40</w:t>
            </w:r>
          </w:p>
        </w:tc>
        <w:tc>
          <w:tcPr>
            <w:tcW w:w="2520" w:type="dxa"/>
          </w:tcPr>
          <w:p w:rsidR="009C4AA5" w:rsidRPr="00720834" w:rsidRDefault="009C4AA5">
            <w:pPr>
              <w:rPr>
                <w:rFonts w:ascii="Arial" w:hAnsi="Arial" w:cs="Arial"/>
                <w:sz w:val="20"/>
                <w:szCs w:val="20"/>
              </w:rPr>
            </w:pPr>
          </w:p>
        </w:tc>
        <w:tc>
          <w:tcPr>
            <w:tcW w:w="5040" w:type="dxa"/>
          </w:tcPr>
          <w:p w:rsidR="009C4AA5" w:rsidRPr="00720834" w:rsidRDefault="009C4AA5" w:rsidP="009C4AA5">
            <w:pPr>
              <w:ind w:left="360"/>
              <w:rPr>
                <w:rFonts w:ascii="Arial" w:hAnsi="Arial" w:cs="Arial"/>
                <w:sz w:val="20"/>
                <w:szCs w:val="20"/>
              </w:rPr>
            </w:pPr>
            <w:r>
              <w:rPr>
                <w:rFonts w:ascii="Arial" w:hAnsi="Arial" w:cs="Arial"/>
                <w:sz w:val="20"/>
                <w:szCs w:val="20"/>
              </w:rPr>
              <w:t>Advanced Classification Techniques</w:t>
            </w:r>
          </w:p>
        </w:tc>
        <w:tc>
          <w:tcPr>
            <w:tcW w:w="1440" w:type="dxa"/>
          </w:tcPr>
          <w:p w:rsidR="009C4AA5" w:rsidRDefault="009C4AA5">
            <w:pPr>
              <w:rPr>
                <w:rFonts w:ascii="Arial" w:hAnsi="Arial" w:cs="Arial"/>
                <w:sz w:val="20"/>
                <w:szCs w:val="20"/>
              </w:rPr>
            </w:pPr>
            <w:r>
              <w:rPr>
                <w:rFonts w:ascii="Arial" w:hAnsi="Arial" w:cs="Arial"/>
                <w:sz w:val="20"/>
                <w:szCs w:val="20"/>
              </w:rPr>
              <w:t>Class Notes</w:t>
            </w:r>
          </w:p>
        </w:tc>
      </w:tr>
    </w:tbl>
    <w:p w:rsidR="00921BCE" w:rsidRPr="00720834" w:rsidRDefault="00921BCE">
      <w:pPr>
        <w:jc w:val="both"/>
        <w:rPr>
          <w:rFonts w:ascii="Arial" w:hAnsi="Arial" w:cs="Arial"/>
          <w:sz w:val="20"/>
          <w:szCs w:val="20"/>
        </w:rPr>
      </w:pPr>
    </w:p>
    <w:p w:rsidR="00921BCE" w:rsidRPr="00720834" w:rsidRDefault="00AE7A77" w:rsidP="00AE7A77">
      <w:pPr>
        <w:tabs>
          <w:tab w:val="num" w:pos="1080"/>
        </w:tabs>
        <w:jc w:val="both"/>
        <w:rPr>
          <w:rFonts w:ascii="Arial" w:hAnsi="Arial" w:cs="Arial"/>
          <w:b/>
          <w:bCs/>
          <w:sz w:val="20"/>
          <w:szCs w:val="20"/>
        </w:rPr>
      </w:pPr>
      <w:r w:rsidRPr="00720834">
        <w:rPr>
          <w:rFonts w:ascii="Arial" w:hAnsi="Arial" w:cs="Arial"/>
          <w:b/>
          <w:bCs/>
          <w:sz w:val="20"/>
          <w:szCs w:val="20"/>
        </w:rPr>
        <w:tab/>
      </w:r>
      <w:r w:rsidR="00921BCE" w:rsidRPr="00720834">
        <w:rPr>
          <w:rFonts w:ascii="Arial" w:hAnsi="Arial" w:cs="Arial"/>
          <w:b/>
          <w:bCs/>
          <w:sz w:val="20"/>
          <w:szCs w:val="20"/>
        </w:rPr>
        <w:t>Evaluation Schedule</w:t>
      </w:r>
    </w:p>
    <w:tbl>
      <w:tblPr>
        <w:tblW w:w="9090" w:type="dxa"/>
        <w:tblInd w:w="1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070"/>
        <w:gridCol w:w="1710"/>
        <w:gridCol w:w="1980"/>
        <w:gridCol w:w="1620"/>
        <w:gridCol w:w="1710"/>
      </w:tblGrid>
      <w:tr w:rsidR="00430E74" w:rsidRPr="00720834" w:rsidTr="00AE7A77">
        <w:tc>
          <w:tcPr>
            <w:tcW w:w="2070" w:type="dxa"/>
          </w:tcPr>
          <w:p w:rsidR="00430E74" w:rsidRPr="00720834" w:rsidRDefault="00430E74">
            <w:pPr>
              <w:pStyle w:val="Heading1"/>
              <w:jc w:val="center"/>
              <w:rPr>
                <w:rFonts w:ascii="Arial" w:hAnsi="Arial" w:cs="Arial"/>
                <w:bCs w:val="0"/>
                <w:color w:val="auto"/>
                <w:sz w:val="20"/>
                <w:szCs w:val="20"/>
              </w:rPr>
            </w:pPr>
            <w:r w:rsidRPr="00720834">
              <w:rPr>
                <w:rFonts w:ascii="Arial" w:hAnsi="Arial" w:cs="Arial"/>
                <w:bCs w:val="0"/>
                <w:color w:val="auto"/>
                <w:sz w:val="20"/>
                <w:szCs w:val="20"/>
              </w:rPr>
              <w:t>Component</w:t>
            </w:r>
          </w:p>
        </w:tc>
        <w:tc>
          <w:tcPr>
            <w:tcW w:w="1710" w:type="dxa"/>
          </w:tcPr>
          <w:p w:rsidR="00430E74" w:rsidRPr="00720834" w:rsidRDefault="00430E74">
            <w:pPr>
              <w:jc w:val="center"/>
              <w:rPr>
                <w:rFonts w:ascii="Arial" w:hAnsi="Arial" w:cs="Arial"/>
                <w:b/>
                <w:sz w:val="20"/>
                <w:szCs w:val="20"/>
              </w:rPr>
            </w:pPr>
            <w:r w:rsidRPr="00720834">
              <w:rPr>
                <w:rFonts w:ascii="Arial" w:hAnsi="Arial" w:cs="Arial"/>
                <w:b/>
                <w:sz w:val="20"/>
                <w:szCs w:val="20"/>
              </w:rPr>
              <w:t>Mode</w:t>
            </w:r>
          </w:p>
        </w:tc>
        <w:tc>
          <w:tcPr>
            <w:tcW w:w="1980" w:type="dxa"/>
          </w:tcPr>
          <w:p w:rsidR="00430E74" w:rsidRPr="00720834" w:rsidRDefault="00430E74">
            <w:pPr>
              <w:jc w:val="center"/>
              <w:rPr>
                <w:rFonts w:ascii="Arial" w:hAnsi="Arial" w:cs="Arial"/>
                <w:b/>
                <w:sz w:val="20"/>
                <w:szCs w:val="20"/>
              </w:rPr>
            </w:pPr>
            <w:r w:rsidRPr="00720834">
              <w:rPr>
                <w:rFonts w:ascii="Arial" w:hAnsi="Arial" w:cs="Arial"/>
                <w:b/>
                <w:sz w:val="20"/>
                <w:szCs w:val="20"/>
              </w:rPr>
              <w:t>Duration</w:t>
            </w:r>
          </w:p>
        </w:tc>
        <w:tc>
          <w:tcPr>
            <w:tcW w:w="1620" w:type="dxa"/>
          </w:tcPr>
          <w:p w:rsidR="00430E74" w:rsidRPr="00720834" w:rsidRDefault="00430E74">
            <w:pPr>
              <w:jc w:val="center"/>
              <w:rPr>
                <w:rFonts w:ascii="Arial" w:hAnsi="Arial" w:cs="Arial"/>
                <w:b/>
                <w:sz w:val="20"/>
                <w:szCs w:val="20"/>
              </w:rPr>
            </w:pPr>
            <w:r w:rsidRPr="00720834">
              <w:rPr>
                <w:rFonts w:ascii="Arial" w:hAnsi="Arial" w:cs="Arial"/>
                <w:b/>
                <w:sz w:val="20"/>
                <w:szCs w:val="20"/>
              </w:rPr>
              <w:t>Date &amp; Time</w:t>
            </w:r>
          </w:p>
        </w:tc>
        <w:tc>
          <w:tcPr>
            <w:tcW w:w="1710" w:type="dxa"/>
          </w:tcPr>
          <w:p w:rsidR="00430E74" w:rsidRPr="00720834" w:rsidRDefault="00430E74" w:rsidP="0054479F">
            <w:pPr>
              <w:jc w:val="center"/>
              <w:rPr>
                <w:rFonts w:ascii="Arial" w:hAnsi="Arial" w:cs="Arial"/>
                <w:b/>
                <w:sz w:val="20"/>
                <w:szCs w:val="20"/>
              </w:rPr>
            </w:pPr>
            <w:proofErr w:type="gramStart"/>
            <w:r w:rsidRPr="00720834">
              <w:rPr>
                <w:rFonts w:ascii="Arial" w:hAnsi="Arial" w:cs="Arial"/>
                <w:b/>
                <w:sz w:val="20"/>
                <w:szCs w:val="20"/>
              </w:rPr>
              <w:t>Weightage(</w:t>
            </w:r>
            <w:proofErr w:type="gramEnd"/>
            <w:r w:rsidRPr="00720834">
              <w:rPr>
                <w:rFonts w:ascii="Arial" w:hAnsi="Arial" w:cs="Arial"/>
                <w:b/>
                <w:sz w:val="20"/>
                <w:szCs w:val="20"/>
              </w:rPr>
              <w:t>%)</w:t>
            </w:r>
          </w:p>
        </w:tc>
      </w:tr>
      <w:tr w:rsidR="00430E74" w:rsidRPr="00720834" w:rsidTr="00AE7A77">
        <w:tc>
          <w:tcPr>
            <w:tcW w:w="2070" w:type="dxa"/>
          </w:tcPr>
          <w:p w:rsidR="00430E74" w:rsidRPr="00720834" w:rsidRDefault="00430E74">
            <w:pPr>
              <w:jc w:val="center"/>
              <w:rPr>
                <w:rFonts w:ascii="Arial" w:hAnsi="Arial" w:cs="Arial"/>
                <w:sz w:val="20"/>
                <w:szCs w:val="20"/>
              </w:rPr>
            </w:pPr>
            <w:r w:rsidRPr="00720834">
              <w:rPr>
                <w:rFonts w:ascii="Arial" w:hAnsi="Arial" w:cs="Arial"/>
                <w:sz w:val="20"/>
                <w:szCs w:val="20"/>
              </w:rPr>
              <w:t>Test-I</w:t>
            </w:r>
          </w:p>
        </w:tc>
        <w:tc>
          <w:tcPr>
            <w:tcW w:w="1710" w:type="dxa"/>
          </w:tcPr>
          <w:p w:rsidR="00430E74" w:rsidRPr="00720834" w:rsidRDefault="00430E74" w:rsidP="0054479F">
            <w:pPr>
              <w:jc w:val="center"/>
              <w:rPr>
                <w:rFonts w:ascii="Arial" w:hAnsi="Arial" w:cs="Arial"/>
                <w:sz w:val="20"/>
                <w:szCs w:val="20"/>
              </w:rPr>
            </w:pPr>
            <w:r w:rsidRPr="00720834">
              <w:rPr>
                <w:rFonts w:ascii="Arial" w:hAnsi="Arial" w:cs="Arial"/>
                <w:sz w:val="20"/>
                <w:szCs w:val="20"/>
              </w:rPr>
              <w:t>Closed Book</w:t>
            </w:r>
          </w:p>
        </w:tc>
        <w:tc>
          <w:tcPr>
            <w:tcW w:w="1980" w:type="dxa"/>
          </w:tcPr>
          <w:p w:rsidR="00430E74" w:rsidRPr="00720834" w:rsidRDefault="00DC3738">
            <w:pPr>
              <w:jc w:val="center"/>
              <w:rPr>
                <w:rFonts w:ascii="Arial" w:hAnsi="Arial" w:cs="Arial"/>
                <w:sz w:val="20"/>
                <w:szCs w:val="20"/>
              </w:rPr>
            </w:pPr>
            <w:r>
              <w:rPr>
                <w:rFonts w:ascii="Arial" w:hAnsi="Arial" w:cs="Arial"/>
                <w:sz w:val="20"/>
                <w:szCs w:val="20"/>
              </w:rPr>
              <w:t>6</w:t>
            </w:r>
            <w:r w:rsidR="00430E74" w:rsidRPr="00720834">
              <w:rPr>
                <w:rFonts w:ascii="Arial" w:hAnsi="Arial" w:cs="Arial"/>
                <w:sz w:val="20"/>
                <w:szCs w:val="20"/>
              </w:rPr>
              <w:t xml:space="preserve">0 </w:t>
            </w:r>
            <w:proofErr w:type="spellStart"/>
            <w:r w:rsidR="00430E74" w:rsidRPr="00720834">
              <w:rPr>
                <w:rFonts w:ascii="Arial" w:hAnsi="Arial" w:cs="Arial"/>
                <w:sz w:val="20"/>
                <w:szCs w:val="20"/>
              </w:rPr>
              <w:t>Mins</w:t>
            </w:r>
            <w:proofErr w:type="spellEnd"/>
            <w:r w:rsidR="00430E74" w:rsidRPr="00720834">
              <w:rPr>
                <w:rFonts w:ascii="Arial" w:hAnsi="Arial" w:cs="Arial"/>
                <w:sz w:val="20"/>
                <w:szCs w:val="20"/>
              </w:rPr>
              <w:t>.</w:t>
            </w:r>
          </w:p>
        </w:tc>
        <w:tc>
          <w:tcPr>
            <w:tcW w:w="1620" w:type="dxa"/>
          </w:tcPr>
          <w:p w:rsidR="00AF215F" w:rsidRPr="00720834" w:rsidRDefault="00DC3738">
            <w:pPr>
              <w:jc w:val="center"/>
              <w:rPr>
                <w:rFonts w:ascii="Arial" w:hAnsi="Arial" w:cs="Arial"/>
                <w:sz w:val="20"/>
                <w:szCs w:val="20"/>
              </w:rPr>
            </w:pPr>
            <w:r>
              <w:rPr>
                <w:rFonts w:ascii="Arial" w:hAnsi="Arial" w:cs="Arial"/>
                <w:sz w:val="20"/>
                <w:szCs w:val="20"/>
              </w:rPr>
              <w:t>24/02/2014</w:t>
            </w:r>
            <w:r w:rsidR="00125C25">
              <w:rPr>
                <w:rFonts w:ascii="Arial" w:hAnsi="Arial" w:cs="Arial"/>
                <w:sz w:val="20"/>
                <w:szCs w:val="20"/>
              </w:rPr>
              <w:t>, 2-3 pm</w:t>
            </w:r>
          </w:p>
        </w:tc>
        <w:tc>
          <w:tcPr>
            <w:tcW w:w="1710" w:type="dxa"/>
          </w:tcPr>
          <w:p w:rsidR="00430E74" w:rsidRPr="00720834" w:rsidRDefault="00430E74" w:rsidP="0054479F">
            <w:pPr>
              <w:jc w:val="center"/>
              <w:rPr>
                <w:rFonts w:ascii="Arial" w:hAnsi="Arial" w:cs="Arial"/>
                <w:sz w:val="20"/>
                <w:szCs w:val="20"/>
              </w:rPr>
            </w:pPr>
            <w:r w:rsidRPr="00720834">
              <w:rPr>
                <w:rFonts w:ascii="Arial" w:hAnsi="Arial" w:cs="Arial"/>
                <w:sz w:val="20"/>
                <w:szCs w:val="20"/>
              </w:rPr>
              <w:t>20</w:t>
            </w:r>
          </w:p>
        </w:tc>
      </w:tr>
      <w:tr w:rsidR="00AF215F" w:rsidRPr="00720834" w:rsidTr="00AE7A77">
        <w:tc>
          <w:tcPr>
            <w:tcW w:w="2070" w:type="dxa"/>
          </w:tcPr>
          <w:p w:rsidR="00AF215F" w:rsidRPr="00720834" w:rsidRDefault="00AF215F">
            <w:pPr>
              <w:jc w:val="center"/>
              <w:rPr>
                <w:rFonts w:ascii="Arial" w:hAnsi="Arial" w:cs="Arial"/>
                <w:sz w:val="20"/>
                <w:szCs w:val="20"/>
              </w:rPr>
            </w:pPr>
            <w:r w:rsidRPr="00720834">
              <w:rPr>
                <w:rFonts w:ascii="Arial" w:hAnsi="Arial" w:cs="Arial"/>
                <w:sz w:val="20"/>
                <w:szCs w:val="20"/>
              </w:rPr>
              <w:t>Test-II</w:t>
            </w:r>
          </w:p>
        </w:tc>
        <w:tc>
          <w:tcPr>
            <w:tcW w:w="1710" w:type="dxa"/>
          </w:tcPr>
          <w:p w:rsidR="00AF215F" w:rsidRPr="00720834" w:rsidRDefault="00AF215F" w:rsidP="0054479F">
            <w:pPr>
              <w:jc w:val="center"/>
              <w:rPr>
                <w:rFonts w:ascii="Arial" w:hAnsi="Arial" w:cs="Arial"/>
                <w:sz w:val="20"/>
                <w:szCs w:val="20"/>
              </w:rPr>
            </w:pPr>
            <w:r w:rsidRPr="00720834">
              <w:rPr>
                <w:rFonts w:ascii="Arial" w:hAnsi="Arial" w:cs="Arial"/>
                <w:sz w:val="20"/>
                <w:szCs w:val="20"/>
              </w:rPr>
              <w:t>Closed Book</w:t>
            </w:r>
          </w:p>
        </w:tc>
        <w:tc>
          <w:tcPr>
            <w:tcW w:w="1980" w:type="dxa"/>
          </w:tcPr>
          <w:p w:rsidR="00AF215F" w:rsidRPr="00720834" w:rsidRDefault="00DC3738">
            <w:pPr>
              <w:jc w:val="center"/>
              <w:rPr>
                <w:rFonts w:ascii="Arial" w:hAnsi="Arial" w:cs="Arial"/>
                <w:sz w:val="20"/>
                <w:szCs w:val="20"/>
              </w:rPr>
            </w:pPr>
            <w:r>
              <w:rPr>
                <w:rFonts w:ascii="Arial" w:hAnsi="Arial" w:cs="Arial"/>
                <w:sz w:val="20"/>
                <w:szCs w:val="20"/>
              </w:rPr>
              <w:t>6</w:t>
            </w:r>
            <w:r w:rsidR="00AF215F" w:rsidRPr="00720834">
              <w:rPr>
                <w:rFonts w:ascii="Arial" w:hAnsi="Arial" w:cs="Arial"/>
                <w:sz w:val="20"/>
                <w:szCs w:val="20"/>
              </w:rPr>
              <w:t xml:space="preserve">0 </w:t>
            </w:r>
            <w:proofErr w:type="spellStart"/>
            <w:r w:rsidR="00AF215F" w:rsidRPr="00720834">
              <w:rPr>
                <w:rFonts w:ascii="Arial" w:hAnsi="Arial" w:cs="Arial"/>
                <w:sz w:val="20"/>
                <w:szCs w:val="20"/>
              </w:rPr>
              <w:t>Mins</w:t>
            </w:r>
            <w:proofErr w:type="spellEnd"/>
            <w:r w:rsidR="00AF215F" w:rsidRPr="00720834">
              <w:rPr>
                <w:rFonts w:ascii="Arial" w:hAnsi="Arial" w:cs="Arial"/>
                <w:sz w:val="20"/>
                <w:szCs w:val="20"/>
              </w:rPr>
              <w:t>.</w:t>
            </w:r>
          </w:p>
        </w:tc>
        <w:tc>
          <w:tcPr>
            <w:tcW w:w="1620" w:type="dxa"/>
          </w:tcPr>
          <w:p w:rsidR="00AF215F" w:rsidRPr="00720834" w:rsidRDefault="00DC3738" w:rsidP="00C52023">
            <w:pPr>
              <w:jc w:val="center"/>
              <w:rPr>
                <w:rFonts w:ascii="Arial" w:hAnsi="Arial" w:cs="Arial"/>
                <w:sz w:val="20"/>
                <w:szCs w:val="20"/>
              </w:rPr>
            </w:pPr>
            <w:r>
              <w:rPr>
                <w:rFonts w:ascii="Arial" w:hAnsi="Arial" w:cs="Arial"/>
                <w:sz w:val="20"/>
                <w:szCs w:val="20"/>
              </w:rPr>
              <w:t>28/03/2014</w:t>
            </w:r>
            <w:r w:rsidR="00125C25">
              <w:rPr>
                <w:rFonts w:ascii="Arial" w:hAnsi="Arial" w:cs="Arial"/>
                <w:sz w:val="20"/>
                <w:szCs w:val="20"/>
              </w:rPr>
              <w:t>, 2-3 pm</w:t>
            </w:r>
          </w:p>
        </w:tc>
        <w:tc>
          <w:tcPr>
            <w:tcW w:w="1710" w:type="dxa"/>
          </w:tcPr>
          <w:p w:rsidR="00AF215F" w:rsidRPr="00720834" w:rsidRDefault="00AF215F" w:rsidP="0054479F">
            <w:pPr>
              <w:jc w:val="center"/>
              <w:rPr>
                <w:rFonts w:ascii="Arial" w:hAnsi="Arial" w:cs="Arial"/>
                <w:sz w:val="20"/>
                <w:szCs w:val="20"/>
              </w:rPr>
            </w:pPr>
            <w:r w:rsidRPr="00720834">
              <w:rPr>
                <w:rFonts w:ascii="Arial" w:hAnsi="Arial" w:cs="Arial"/>
                <w:sz w:val="20"/>
                <w:szCs w:val="20"/>
              </w:rPr>
              <w:t>20</w:t>
            </w:r>
          </w:p>
        </w:tc>
      </w:tr>
      <w:tr w:rsidR="00430E74" w:rsidRPr="00720834" w:rsidTr="00AE7A77">
        <w:tc>
          <w:tcPr>
            <w:tcW w:w="2070" w:type="dxa"/>
          </w:tcPr>
          <w:p w:rsidR="00430E74" w:rsidRPr="00720834" w:rsidRDefault="00430E74">
            <w:pPr>
              <w:jc w:val="center"/>
              <w:rPr>
                <w:rFonts w:ascii="Arial" w:hAnsi="Arial" w:cs="Arial"/>
                <w:sz w:val="20"/>
                <w:szCs w:val="20"/>
              </w:rPr>
            </w:pPr>
            <w:r w:rsidRPr="00720834">
              <w:rPr>
                <w:rFonts w:ascii="Arial" w:hAnsi="Arial" w:cs="Arial"/>
                <w:sz w:val="20"/>
                <w:szCs w:val="20"/>
              </w:rPr>
              <w:t>Assignments</w:t>
            </w:r>
          </w:p>
        </w:tc>
        <w:tc>
          <w:tcPr>
            <w:tcW w:w="1710" w:type="dxa"/>
          </w:tcPr>
          <w:p w:rsidR="00430E74" w:rsidRPr="00720834" w:rsidRDefault="0095690B" w:rsidP="0054479F">
            <w:pPr>
              <w:jc w:val="center"/>
              <w:rPr>
                <w:rFonts w:ascii="Arial" w:hAnsi="Arial" w:cs="Arial"/>
                <w:sz w:val="20"/>
                <w:szCs w:val="20"/>
              </w:rPr>
            </w:pPr>
            <w:r>
              <w:rPr>
                <w:rFonts w:ascii="Arial" w:hAnsi="Arial" w:cs="Arial"/>
                <w:sz w:val="20"/>
                <w:szCs w:val="20"/>
              </w:rPr>
              <w:t>Open Book</w:t>
            </w:r>
          </w:p>
        </w:tc>
        <w:tc>
          <w:tcPr>
            <w:tcW w:w="1980" w:type="dxa"/>
          </w:tcPr>
          <w:p w:rsidR="00430E74" w:rsidRPr="00720834" w:rsidRDefault="00AE7A77">
            <w:pPr>
              <w:jc w:val="center"/>
              <w:rPr>
                <w:rFonts w:ascii="Arial" w:hAnsi="Arial" w:cs="Arial"/>
                <w:sz w:val="20"/>
                <w:szCs w:val="20"/>
              </w:rPr>
            </w:pPr>
            <w:r w:rsidRPr="00720834">
              <w:rPr>
                <w:rFonts w:ascii="Arial" w:hAnsi="Arial" w:cs="Arial"/>
                <w:sz w:val="20"/>
                <w:szCs w:val="20"/>
              </w:rPr>
              <w:t>--</w:t>
            </w:r>
          </w:p>
        </w:tc>
        <w:tc>
          <w:tcPr>
            <w:tcW w:w="1620" w:type="dxa"/>
          </w:tcPr>
          <w:p w:rsidR="00430E74" w:rsidRPr="00720834" w:rsidRDefault="00430E74">
            <w:pPr>
              <w:jc w:val="center"/>
              <w:rPr>
                <w:rFonts w:ascii="Arial" w:hAnsi="Arial" w:cs="Arial"/>
                <w:sz w:val="20"/>
                <w:szCs w:val="20"/>
              </w:rPr>
            </w:pPr>
          </w:p>
        </w:tc>
        <w:tc>
          <w:tcPr>
            <w:tcW w:w="1710" w:type="dxa"/>
          </w:tcPr>
          <w:p w:rsidR="00430E74" w:rsidRPr="00720834" w:rsidRDefault="00430E74" w:rsidP="0054479F">
            <w:pPr>
              <w:jc w:val="center"/>
              <w:rPr>
                <w:rFonts w:ascii="Arial" w:hAnsi="Arial" w:cs="Arial"/>
                <w:sz w:val="20"/>
                <w:szCs w:val="20"/>
              </w:rPr>
            </w:pPr>
            <w:r w:rsidRPr="00720834">
              <w:rPr>
                <w:rFonts w:ascii="Arial" w:hAnsi="Arial" w:cs="Arial"/>
                <w:sz w:val="20"/>
                <w:szCs w:val="20"/>
              </w:rPr>
              <w:t>2</w:t>
            </w:r>
            <w:r w:rsidR="007A48CE">
              <w:rPr>
                <w:rFonts w:ascii="Arial" w:hAnsi="Arial" w:cs="Arial"/>
                <w:sz w:val="20"/>
                <w:szCs w:val="20"/>
              </w:rPr>
              <w:t>0</w:t>
            </w:r>
          </w:p>
        </w:tc>
      </w:tr>
      <w:tr w:rsidR="00430E74" w:rsidRPr="00720834" w:rsidTr="00AE7A77">
        <w:tc>
          <w:tcPr>
            <w:tcW w:w="2070" w:type="dxa"/>
          </w:tcPr>
          <w:p w:rsidR="00430E74" w:rsidRPr="00720834" w:rsidRDefault="00430E74">
            <w:pPr>
              <w:jc w:val="center"/>
              <w:rPr>
                <w:rFonts w:ascii="Arial" w:hAnsi="Arial" w:cs="Arial"/>
                <w:sz w:val="20"/>
                <w:szCs w:val="20"/>
              </w:rPr>
            </w:pPr>
            <w:r w:rsidRPr="00720834">
              <w:rPr>
                <w:rFonts w:ascii="Arial" w:hAnsi="Arial" w:cs="Arial"/>
                <w:sz w:val="20"/>
                <w:szCs w:val="20"/>
              </w:rPr>
              <w:t>Comprehensive</w:t>
            </w:r>
          </w:p>
        </w:tc>
        <w:tc>
          <w:tcPr>
            <w:tcW w:w="1710" w:type="dxa"/>
          </w:tcPr>
          <w:p w:rsidR="00430E74" w:rsidRPr="00720834" w:rsidRDefault="0095690B" w:rsidP="0054479F">
            <w:pPr>
              <w:jc w:val="center"/>
              <w:rPr>
                <w:rFonts w:ascii="Arial" w:hAnsi="Arial" w:cs="Arial"/>
                <w:sz w:val="20"/>
                <w:szCs w:val="20"/>
              </w:rPr>
            </w:pPr>
            <w:r>
              <w:rPr>
                <w:rFonts w:ascii="Arial" w:hAnsi="Arial" w:cs="Arial"/>
                <w:sz w:val="20"/>
                <w:szCs w:val="20"/>
              </w:rPr>
              <w:t>Closed Book</w:t>
            </w:r>
          </w:p>
        </w:tc>
        <w:tc>
          <w:tcPr>
            <w:tcW w:w="1980" w:type="dxa"/>
          </w:tcPr>
          <w:p w:rsidR="00430E74" w:rsidRPr="00720834" w:rsidRDefault="00430E74">
            <w:pPr>
              <w:jc w:val="center"/>
              <w:rPr>
                <w:rFonts w:ascii="Arial" w:hAnsi="Arial" w:cs="Arial"/>
                <w:sz w:val="20"/>
                <w:szCs w:val="20"/>
              </w:rPr>
            </w:pPr>
            <w:r w:rsidRPr="00720834">
              <w:rPr>
                <w:rFonts w:ascii="Arial" w:hAnsi="Arial" w:cs="Arial"/>
                <w:sz w:val="20"/>
                <w:szCs w:val="20"/>
              </w:rPr>
              <w:t>3 Hours</w:t>
            </w:r>
          </w:p>
        </w:tc>
        <w:tc>
          <w:tcPr>
            <w:tcW w:w="1620" w:type="dxa"/>
          </w:tcPr>
          <w:p w:rsidR="00430E74" w:rsidRPr="00720834" w:rsidRDefault="00DC3738">
            <w:pPr>
              <w:jc w:val="center"/>
              <w:rPr>
                <w:rFonts w:ascii="Arial" w:hAnsi="Arial" w:cs="Arial"/>
                <w:sz w:val="20"/>
                <w:szCs w:val="20"/>
              </w:rPr>
            </w:pPr>
            <w:r>
              <w:rPr>
                <w:rFonts w:ascii="Arial" w:hAnsi="Arial" w:cs="Arial"/>
                <w:sz w:val="20"/>
                <w:szCs w:val="20"/>
              </w:rPr>
              <w:t>16/05/2014</w:t>
            </w:r>
            <w:r w:rsidR="00125C25">
              <w:rPr>
                <w:rFonts w:ascii="Arial" w:hAnsi="Arial" w:cs="Arial"/>
                <w:sz w:val="20"/>
                <w:szCs w:val="20"/>
              </w:rPr>
              <w:t xml:space="preserve"> FN</w:t>
            </w:r>
            <w:bookmarkStart w:id="0" w:name="_GoBack"/>
            <w:bookmarkEnd w:id="0"/>
          </w:p>
        </w:tc>
        <w:tc>
          <w:tcPr>
            <w:tcW w:w="1710" w:type="dxa"/>
          </w:tcPr>
          <w:p w:rsidR="00430E74" w:rsidRPr="00720834" w:rsidRDefault="007A48CE" w:rsidP="0054479F">
            <w:pPr>
              <w:jc w:val="center"/>
              <w:rPr>
                <w:rFonts w:ascii="Arial" w:hAnsi="Arial" w:cs="Arial"/>
                <w:sz w:val="20"/>
                <w:szCs w:val="20"/>
              </w:rPr>
            </w:pPr>
            <w:r>
              <w:rPr>
                <w:rFonts w:ascii="Arial" w:hAnsi="Arial" w:cs="Arial"/>
                <w:sz w:val="20"/>
                <w:szCs w:val="20"/>
              </w:rPr>
              <w:t>40</w:t>
            </w:r>
          </w:p>
        </w:tc>
      </w:tr>
    </w:tbl>
    <w:p w:rsidR="00921BCE" w:rsidRPr="00720834" w:rsidRDefault="00921BCE">
      <w:pPr>
        <w:tabs>
          <w:tab w:val="num" w:pos="1080"/>
        </w:tabs>
        <w:ind w:left="360"/>
        <w:jc w:val="both"/>
        <w:rPr>
          <w:rFonts w:ascii="Arial" w:hAnsi="Arial" w:cs="Arial"/>
          <w:b/>
          <w:bCs/>
          <w:sz w:val="20"/>
          <w:szCs w:val="20"/>
        </w:rPr>
      </w:pPr>
    </w:p>
    <w:p w:rsidR="00921BCE" w:rsidRPr="00720834" w:rsidRDefault="00921BCE">
      <w:pPr>
        <w:tabs>
          <w:tab w:val="num" w:pos="1080"/>
        </w:tabs>
        <w:ind w:left="360"/>
        <w:jc w:val="both"/>
        <w:rPr>
          <w:rFonts w:ascii="Arial" w:hAnsi="Arial" w:cs="Arial"/>
          <w:b/>
          <w:bCs/>
          <w:sz w:val="20"/>
          <w:szCs w:val="20"/>
        </w:rPr>
      </w:pPr>
      <w:r w:rsidRPr="00720834">
        <w:rPr>
          <w:rFonts w:ascii="Arial" w:hAnsi="Arial" w:cs="Arial"/>
          <w:b/>
          <w:bCs/>
          <w:sz w:val="20"/>
          <w:szCs w:val="20"/>
        </w:rPr>
        <w:t xml:space="preserve">7.    Labs/Assignments </w:t>
      </w:r>
    </w:p>
    <w:p w:rsidR="00921BCE" w:rsidRPr="00720834" w:rsidRDefault="00921BCE">
      <w:pPr>
        <w:pStyle w:val="BodyTextIndent"/>
        <w:ind w:left="720"/>
        <w:rPr>
          <w:szCs w:val="20"/>
        </w:rPr>
      </w:pPr>
      <w:r w:rsidRPr="00720834">
        <w:rPr>
          <w:szCs w:val="20"/>
        </w:rPr>
        <w:t xml:space="preserve">A series of programming and reading assignments will be given to the students on a regular basis. These assignments will immensely help the students in gaining a better understanding of the subject. </w:t>
      </w:r>
    </w:p>
    <w:p w:rsidR="0038790F" w:rsidRPr="00720834" w:rsidRDefault="0038790F">
      <w:pPr>
        <w:pStyle w:val="BodyTextIndent"/>
        <w:ind w:left="720"/>
        <w:rPr>
          <w:szCs w:val="20"/>
        </w:rPr>
      </w:pPr>
    </w:p>
    <w:p w:rsidR="00AE7A77" w:rsidRPr="00720834" w:rsidRDefault="00AE7A77" w:rsidP="0038790F">
      <w:pPr>
        <w:pStyle w:val="ListParagraph"/>
        <w:numPr>
          <w:ilvl w:val="0"/>
          <w:numId w:val="46"/>
        </w:numPr>
        <w:tabs>
          <w:tab w:val="num" w:pos="1080"/>
        </w:tabs>
        <w:jc w:val="both"/>
        <w:rPr>
          <w:rFonts w:ascii="Arial" w:hAnsi="Arial" w:cs="Arial"/>
          <w:b/>
          <w:bCs/>
          <w:sz w:val="20"/>
          <w:szCs w:val="20"/>
        </w:rPr>
      </w:pPr>
      <w:r w:rsidRPr="00720834">
        <w:rPr>
          <w:rFonts w:ascii="Arial" w:hAnsi="Arial" w:cs="Arial"/>
          <w:b/>
          <w:sz w:val="20"/>
          <w:szCs w:val="20"/>
        </w:rPr>
        <w:t xml:space="preserve">Make-up Policy: </w:t>
      </w:r>
      <w:r w:rsidRPr="00720834">
        <w:rPr>
          <w:rFonts w:ascii="Arial" w:hAnsi="Arial" w:cs="Arial"/>
          <w:bCs/>
          <w:sz w:val="20"/>
          <w:szCs w:val="20"/>
        </w:rPr>
        <w:t xml:space="preserve"> Prior Permission is must</w:t>
      </w:r>
      <w:r w:rsidRPr="00720834">
        <w:rPr>
          <w:rFonts w:ascii="Arial" w:hAnsi="Arial" w:cs="Arial"/>
          <w:b/>
          <w:sz w:val="20"/>
          <w:szCs w:val="20"/>
        </w:rPr>
        <w:t xml:space="preserve"> </w:t>
      </w:r>
      <w:r w:rsidRPr="00720834">
        <w:rPr>
          <w:rFonts w:ascii="Arial" w:hAnsi="Arial" w:cs="Arial"/>
          <w:bCs/>
          <w:sz w:val="20"/>
          <w:szCs w:val="20"/>
        </w:rPr>
        <w:t xml:space="preserve">and </w:t>
      </w:r>
      <w:r w:rsidRPr="00720834">
        <w:rPr>
          <w:rFonts w:ascii="Arial" w:hAnsi="Arial" w:cs="Arial"/>
          <w:sz w:val="20"/>
          <w:szCs w:val="20"/>
        </w:rPr>
        <w:t>Make-up shall be granted only in genuine cases based on individual’s need and circumstances.</w:t>
      </w:r>
    </w:p>
    <w:p w:rsidR="0038790F" w:rsidRPr="00720834" w:rsidRDefault="0038790F" w:rsidP="0038790F">
      <w:pPr>
        <w:pStyle w:val="ListParagraph"/>
        <w:tabs>
          <w:tab w:val="num" w:pos="1080"/>
        </w:tabs>
        <w:jc w:val="both"/>
        <w:rPr>
          <w:rFonts w:ascii="Arial" w:hAnsi="Arial" w:cs="Arial"/>
          <w:b/>
          <w:bCs/>
          <w:sz w:val="20"/>
          <w:szCs w:val="20"/>
        </w:rPr>
      </w:pPr>
    </w:p>
    <w:p w:rsidR="0038790F" w:rsidRPr="00720834" w:rsidRDefault="0038790F" w:rsidP="0038790F">
      <w:pPr>
        <w:pStyle w:val="BodyText"/>
        <w:numPr>
          <w:ilvl w:val="0"/>
          <w:numId w:val="36"/>
        </w:numPr>
        <w:rPr>
          <w:rFonts w:ascii="Arial" w:hAnsi="Arial" w:cs="Arial"/>
          <w:b/>
          <w:sz w:val="20"/>
          <w:szCs w:val="20"/>
        </w:rPr>
      </w:pPr>
      <w:r w:rsidRPr="00720834">
        <w:rPr>
          <w:rFonts w:ascii="Arial" w:hAnsi="Arial" w:cs="Arial"/>
          <w:b/>
          <w:sz w:val="20"/>
          <w:szCs w:val="20"/>
        </w:rPr>
        <w:t>Course Notices</w:t>
      </w:r>
    </w:p>
    <w:p w:rsidR="0038790F" w:rsidRPr="00720834" w:rsidRDefault="0038790F" w:rsidP="0038790F">
      <w:pPr>
        <w:pStyle w:val="BodyText"/>
        <w:ind w:left="720"/>
        <w:rPr>
          <w:rFonts w:ascii="Arial" w:hAnsi="Arial" w:cs="Arial"/>
          <w:bCs/>
          <w:sz w:val="20"/>
          <w:szCs w:val="20"/>
        </w:rPr>
      </w:pPr>
      <w:r w:rsidRPr="00720834">
        <w:rPr>
          <w:rFonts w:ascii="Arial" w:hAnsi="Arial" w:cs="Arial"/>
          <w:bCs/>
          <w:sz w:val="20"/>
          <w:szCs w:val="20"/>
        </w:rPr>
        <w:t>All notices pertaining to this course will be displayed on the CS</w:t>
      </w:r>
      <w:r w:rsidR="007A48CE">
        <w:rPr>
          <w:rFonts w:ascii="Arial" w:hAnsi="Arial" w:cs="Arial"/>
          <w:bCs/>
          <w:sz w:val="20"/>
          <w:szCs w:val="20"/>
        </w:rPr>
        <w:t>IS</w:t>
      </w:r>
      <w:r w:rsidRPr="00720834">
        <w:rPr>
          <w:rFonts w:ascii="Arial" w:hAnsi="Arial" w:cs="Arial"/>
          <w:bCs/>
          <w:sz w:val="20"/>
          <w:szCs w:val="20"/>
        </w:rPr>
        <w:t xml:space="preserve"> Notice Board.</w:t>
      </w:r>
    </w:p>
    <w:p w:rsidR="00AE7A77" w:rsidRPr="00720834" w:rsidRDefault="00AE7A77">
      <w:pPr>
        <w:pStyle w:val="BodyTextIndent"/>
        <w:ind w:left="720"/>
        <w:rPr>
          <w:szCs w:val="20"/>
        </w:rPr>
      </w:pPr>
    </w:p>
    <w:p w:rsidR="00921BCE" w:rsidRPr="00720834" w:rsidRDefault="00921BCE" w:rsidP="0038790F">
      <w:pPr>
        <w:pStyle w:val="BodyTextIndent"/>
        <w:numPr>
          <w:ilvl w:val="0"/>
          <w:numId w:val="36"/>
        </w:numPr>
        <w:rPr>
          <w:b/>
          <w:bCs/>
          <w:szCs w:val="20"/>
        </w:rPr>
      </w:pPr>
      <w:r w:rsidRPr="00720834">
        <w:rPr>
          <w:b/>
          <w:bCs/>
          <w:szCs w:val="20"/>
        </w:rPr>
        <w:t>Chamber Consultation Hours</w:t>
      </w:r>
    </w:p>
    <w:p w:rsidR="00921BCE" w:rsidRPr="00720834" w:rsidRDefault="00FE3565">
      <w:pPr>
        <w:pStyle w:val="BodyTextIndent2"/>
        <w:tabs>
          <w:tab w:val="clear" w:pos="1080"/>
        </w:tabs>
        <w:rPr>
          <w:szCs w:val="20"/>
        </w:rPr>
      </w:pPr>
      <w:r>
        <w:rPr>
          <w:szCs w:val="20"/>
        </w:rPr>
        <w:t>Thursday 4PM – 5PM @B219</w:t>
      </w:r>
    </w:p>
    <w:p w:rsidR="00197813" w:rsidRPr="00720834" w:rsidRDefault="00197813">
      <w:pPr>
        <w:pStyle w:val="BodyText"/>
        <w:jc w:val="right"/>
        <w:rPr>
          <w:rFonts w:ascii="Arial" w:hAnsi="Arial" w:cs="Arial"/>
          <w:b/>
          <w:bCs/>
          <w:sz w:val="20"/>
          <w:szCs w:val="20"/>
        </w:rPr>
      </w:pPr>
    </w:p>
    <w:p w:rsidR="00197813" w:rsidRPr="00720834" w:rsidRDefault="00197813">
      <w:pPr>
        <w:pStyle w:val="BodyText"/>
        <w:jc w:val="right"/>
        <w:rPr>
          <w:rFonts w:ascii="Arial" w:hAnsi="Arial" w:cs="Arial"/>
          <w:b/>
          <w:bCs/>
          <w:sz w:val="20"/>
          <w:szCs w:val="20"/>
        </w:rPr>
      </w:pPr>
    </w:p>
    <w:p w:rsidR="00921BCE" w:rsidRPr="00720834" w:rsidRDefault="00921BCE">
      <w:pPr>
        <w:pStyle w:val="BodyText"/>
        <w:jc w:val="right"/>
        <w:rPr>
          <w:rFonts w:ascii="Arial" w:hAnsi="Arial" w:cs="Arial"/>
          <w:b/>
          <w:bCs/>
          <w:sz w:val="20"/>
          <w:szCs w:val="20"/>
        </w:rPr>
      </w:pPr>
      <w:r w:rsidRPr="00720834">
        <w:rPr>
          <w:rFonts w:ascii="Arial" w:hAnsi="Arial" w:cs="Arial"/>
          <w:b/>
          <w:bCs/>
          <w:sz w:val="20"/>
          <w:szCs w:val="20"/>
        </w:rPr>
        <w:t>Instructor-in-charge</w:t>
      </w:r>
    </w:p>
    <w:p w:rsidR="0038790F" w:rsidRPr="00720834" w:rsidRDefault="0038790F" w:rsidP="0038790F">
      <w:pPr>
        <w:pStyle w:val="BodyText"/>
        <w:ind w:left="7200" w:firstLine="720"/>
        <w:jc w:val="center"/>
        <w:rPr>
          <w:rFonts w:ascii="Arial" w:hAnsi="Arial" w:cs="Arial"/>
          <w:b/>
          <w:bCs/>
          <w:sz w:val="20"/>
          <w:szCs w:val="20"/>
        </w:rPr>
      </w:pPr>
      <w:r w:rsidRPr="00720834">
        <w:rPr>
          <w:rFonts w:ascii="Arial" w:hAnsi="Arial" w:cs="Arial"/>
          <w:b/>
          <w:sz w:val="20"/>
          <w:szCs w:val="20"/>
        </w:rPr>
        <w:t xml:space="preserve">       CSC415</w:t>
      </w:r>
    </w:p>
    <w:sectPr w:rsidR="0038790F" w:rsidRPr="00720834" w:rsidSect="00483BD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E4"/>
    <w:multiLevelType w:val="hybridMultilevel"/>
    <w:tmpl w:val="A4DCFC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CE6C8F"/>
    <w:multiLevelType w:val="hybridMultilevel"/>
    <w:tmpl w:val="FA786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21443"/>
    <w:multiLevelType w:val="hybridMultilevel"/>
    <w:tmpl w:val="17080E78"/>
    <w:lvl w:ilvl="0" w:tplc="E7288E0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DF12DE"/>
    <w:multiLevelType w:val="hybridMultilevel"/>
    <w:tmpl w:val="6808706A"/>
    <w:lvl w:ilvl="0" w:tplc="6DF0F740">
      <w:start w:val="1"/>
      <w:numFmt w:val="bullet"/>
      <w:lvlText w:val=""/>
      <w:lvlJc w:val="left"/>
      <w:pPr>
        <w:tabs>
          <w:tab w:val="num" w:pos="504"/>
        </w:tabs>
        <w:ind w:left="360" w:hanging="216"/>
      </w:pPr>
      <w:rPr>
        <w:rFonts w:ascii="Symbol" w:hAnsi="Symbol" w:hint="default"/>
        <w:sz w:val="16"/>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09FC40CE"/>
    <w:multiLevelType w:val="hybridMultilevel"/>
    <w:tmpl w:val="BA18D4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EA5559"/>
    <w:multiLevelType w:val="hybridMultilevel"/>
    <w:tmpl w:val="DBC261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B7103E"/>
    <w:multiLevelType w:val="hybridMultilevel"/>
    <w:tmpl w:val="B87AC65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E90C78"/>
    <w:multiLevelType w:val="hybridMultilevel"/>
    <w:tmpl w:val="030E9C44"/>
    <w:lvl w:ilvl="0" w:tplc="06F2F45C">
      <w:start w:val="1"/>
      <w:numFmt w:val="bullet"/>
      <w:lvlText w:val=""/>
      <w:lvlJc w:val="left"/>
      <w:pPr>
        <w:tabs>
          <w:tab w:val="num" w:pos="504"/>
        </w:tabs>
        <w:ind w:left="288"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7A4944"/>
    <w:multiLevelType w:val="hybridMultilevel"/>
    <w:tmpl w:val="CDFA9B94"/>
    <w:lvl w:ilvl="0" w:tplc="D694A9DE">
      <w:start w:val="1"/>
      <w:numFmt w:val="bullet"/>
      <w:lvlText w:val=""/>
      <w:lvlJc w:val="left"/>
      <w:pPr>
        <w:tabs>
          <w:tab w:val="num" w:pos="720"/>
        </w:tabs>
        <w:ind w:left="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40F3BAC"/>
    <w:multiLevelType w:val="hybridMultilevel"/>
    <w:tmpl w:val="6808706A"/>
    <w:lvl w:ilvl="0" w:tplc="3DBCD37E">
      <w:start w:val="1"/>
      <w:numFmt w:val="bullet"/>
      <w:lvlText w:val=""/>
      <w:lvlJc w:val="left"/>
      <w:pPr>
        <w:tabs>
          <w:tab w:val="num" w:pos="504"/>
        </w:tabs>
        <w:ind w:left="360" w:hanging="216"/>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0">
    <w:nsid w:val="15E52A61"/>
    <w:multiLevelType w:val="hybridMultilevel"/>
    <w:tmpl w:val="0D4442FC"/>
    <w:lvl w:ilvl="0" w:tplc="026AE0DA">
      <w:start w:val="1"/>
      <w:numFmt w:val="bullet"/>
      <w:lvlText w:val=""/>
      <w:lvlJc w:val="left"/>
      <w:pPr>
        <w:tabs>
          <w:tab w:val="num" w:pos="504"/>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62254B"/>
    <w:multiLevelType w:val="hybridMultilevel"/>
    <w:tmpl w:val="C178B20E"/>
    <w:lvl w:ilvl="0" w:tplc="F9EC770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258EE"/>
    <w:multiLevelType w:val="hybridMultilevel"/>
    <w:tmpl w:val="17080E78"/>
    <w:lvl w:ilvl="0" w:tplc="63C27F6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1A333D87"/>
    <w:multiLevelType w:val="hybridMultilevel"/>
    <w:tmpl w:val="3158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566BE0"/>
    <w:multiLevelType w:val="hybridMultilevel"/>
    <w:tmpl w:val="58DEC6DE"/>
    <w:lvl w:ilvl="0" w:tplc="E564E6DC">
      <w:start w:val="9"/>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9D1343"/>
    <w:multiLevelType w:val="hybridMultilevel"/>
    <w:tmpl w:val="A4DCFCEE"/>
    <w:lvl w:ilvl="0" w:tplc="29C0065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0FE662E"/>
    <w:multiLevelType w:val="hybridMultilevel"/>
    <w:tmpl w:val="59766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8E7D96"/>
    <w:multiLevelType w:val="hybridMultilevel"/>
    <w:tmpl w:val="030E9C44"/>
    <w:lvl w:ilvl="0" w:tplc="06F2F45C">
      <w:start w:val="1"/>
      <w:numFmt w:val="bullet"/>
      <w:lvlText w:val=""/>
      <w:lvlJc w:val="left"/>
      <w:pPr>
        <w:tabs>
          <w:tab w:val="num" w:pos="504"/>
        </w:tabs>
        <w:ind w:left="288" w:hanging="144"/>
      </w:pPr>
      <w:rPr>
        <w:rFonts w:ascii="Symbol" w:hAnsi="Symbol" w:hint="default"/>
      </w:rPr>
    </w:lvl>
    <w:lvl w:ilvl="1" w:tplc="4ABEB8A0">
      <w:start w:val="1"/>
      <w:numFmt w:val="bullet"/>
      <w:lvlText w:val="o"/>
      <w:lvlJc w:val="left"/>
      <w:pPr>
        <w:tabs>
          <w:tab w:val="num" w:pos="1440"/>
        </w:tabs>
        <w:ind w:left="1440" w:hanging="360"/>
      </w:pPr>
      <w:rPr>
        <w:rFonts w:ascii="Courier New" w:hAnsi="Courier New" w:hint="default"/>
        <w:sz w:val="1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6F23A9"/>
    <w:multiLevelType w:val="hybridMultilevel"/>
    <w:tmpl w:val="72B04690"/>
    <w:lvl w:ilvl="0" w:tplc="66926F88">
      <w:start w:val="1"/>
      <w:numFmt w:val="bullet"/>
      <w:lvlText w:val=""/>
      <w:lvlJc w:val="left"/>
      <w:pPr>
        <w:tabs>
          <w:tab w:val="num" w:pos="504"/>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DE61A4"/>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AB736F"/>
    <w:multiLevelType w:val="hybridMultilevel"/>
    <w:tmpl w:val="711A924E"/>
    <w:lvl w:ilvl="0" w:tplc="72A481C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AA6AF5"/>
    <w:multiLevelType w:val="hybridMultilevel"/>
    <w:tmpl w:val="1F9025F2"/>
    <w:lvl w:ilvl="0" w:tplc="E15C0984">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7B54829"/>
    <w:multiLevelType w:val="hybridMultilevel"/>
    <w:tmpl w:val="6808706A"/>
    <w:lvl w:ilvl="0" w:tplc="1C9A8CB4">
      <w:start w:val="1"/>
      <w:numFmt w:val="bullet"/>
      <w:lvlText w:val=""/>
      <w:lvlJc w:val="left"/>
      <w:pPr>
        <w:tabs>
          <w:tab w:val="num" w:pos="720"/>
        </w:tabs>
        <w:ind w:left="720" w:hanging="576"/>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3">
    <w:nsid w:val="38DE63E2"/>
    <w:multiLevelType w:val="hybridMultilevel"/>
    <w:tmpl w:val="6808706A"/>
    <w:lvl w:ilvl="0" w:tplc="263E71D4">
      <w:start w:val="1"/>
      <w:numFmt w:val="bullet"/>
      <w:lvlText w:val=""/>
      <w:lvlJc w:val="left"/>
      <w:pPr>
        <w:tabs>
          <w:tab w:val="num" w:pos="1656"/>
        </w:tabs>
        <w:ind w:left="0" w:firstLine="1296"/>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4">
    <w:nsid w:val="3F001630"/>
    <w:multiLevelType w:val="hybridMultilevel"/>
    <w:tmpl w:val="FA786D6A"/>
    <w:lvl w:ilvl="0" w:tplc="4694126E">
      <w:start w:val="1"/>
      <w:numFmt w:val="bullet"/>
      <w:lvlText w:val=""/>
      <w:lvlJc w:val="left"/>
      <w:pPr>
        <w:tabs>
          <w:tab w:val="num" w:pos="504"/>
        </w:tabs>
        <w:ind w:left="144" w:firstLine="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AF44E9"/>
    <w:multiLevelType w:val="hybridMultilevel"/>
    <w:tmpl w:val="31586458"/>
    <w:lvl w:ilvl="0" w:tplc="1EBA0E8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D373F7"/>
    <w:multiLevelType w:val="hybridMultilevel"/>
    <w:tmpl w:val="9B34B8A4"/>
    <w:lvl w:ilvl="0" w:tplc="026AE0DA">
      <w:start w:val="1"/>
      <w:numFmt w:val="bullet"/>
      <w:lvlText w:val=""/>
      <w:lvlJc w:val="left"/>
      <w:pPr>
        <w:tabs>
          <w:tab w:val="num" w:pos="504"/>
        </w:tabs>
        <w:ind w:left="360" w:hanging="216"/>
      </w:pPr>
      <w:rPr>
        <w:rFonts w:ascii="Symbol" w:hAnsi="Symbol" w:hint="default"/>
        <w:sz w:val="16"/>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432"/>
        </w:tabs>
        <w:ind w:left="432"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49922AEC"/>
    <w:multiLevelType w:val="hybridMultilevel"/>
    <w:tmpl w:val="030E9C44"/>
    <w:lvl w:ilvl="0" w:tplc="06F2F45C">
      <w:start w:val="1"/>
      <w:numFmt w:val="bullet"/>
      <w:lvlText w:val=""/>
      <w:lvlJc w:val="left"/>
      <w:pPr>
        <w:tabs>
          <w:tab w:val="num" w:pos="504"/>
        </w:tabs>
        <w:ind w:left="288" w:hanging="144"/>
      </w:pPr>
      <w:rPr>
        <w:rFonts w:ascii="Symbol" w:hAnsi="Symbol" w:hint="default"/>
      </w:rPr>
    </w:lvl>
    <w:lvl w:ilvl="1" w:tplc="7EA05F26">
      <w:start w:val="1"/>
      <w:numFmt w:val="bullet"/>
      <w:lvlText w:val="o"/>
      <w:lvlJc w:val="left"/>
      <w:pPr>
        <w:tabs>
          <w:tab w:val="num" w:pos="1440"/>
        </w:tabs>
        <w:ind w:left="1440" w:hanging="360"/>
      </w:pPr>
      <w:rPr>
        <w:rFonts w:ascii="Courier New" w:hAnsi="Courier New" w:hint="default"/>
        <w:sz w:val="1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C223B4"/>
    <w:multiLevelType w:val="hybridMultilevel"/>
    <w:tmpl w:val="1F9025F2"/>
    <w:lvl w:ilvl="0" w:tplc="C0BC948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D7E1132"/>
    <w:multiLevelType w:val="hybridMultilevel"/>
    <w:tmpl w:val="FA786D6A"/>
    <w:lvl w:ilvl="0" w:tplc="52E8EA6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0EB0EFA"/>
    <w:multiLevelType w:val="hybridMultilevel"/>
    <w:tmpl w:val="5FE8C414"/>
    <w:lvl w:ilvl="0" w:tplc="D694A9DE">
      <w:start w:val="1"/>
      <w:numFmt w:val="bullet"/>
      <w:lvlText w:val=""/>
      <w:lvlJc w:val="left"/>
      <w:pPr>
        <w:tabs>
          <w:tab w:val="num" w:pos="1080"/>
        </w:tabs>
        <w:ind w:left="36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622B59"/>
    <w:multiLevelType w:val="hybridMultilevel"/>
    <w:tmpl w:val="6808706A"/>
    <w:lvl w:ilvl="0" w:tplc="F8160A12">
      <w:start w:val="1"/>
      <w:numFmt w:val="bullet"/>
      <w:lvlText w:val=""/>
      <w:lvlJc w:val="left"/>
      <w:pPr>
        <w:tabs>
          <w:tab w:val="num" w:pos="504"/>
        </w:tabs>
        <w:ind w:left="360" w:hanging="216"/>
      </w:pPr>
      <w:rPr>
        <w:rFonts w:ascii="Symbol" w:hAnsi="Symbol" w:hint="default"/>
        <w:sz w:val="18"/>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2">
    <w:nsid w:val="5CA90B41"/>
    <w:multiLevelType w:val="hybridMultilevel"/>
    <w:tmpl w:val="B7024AD0"/>
    <w:lvl w:ilvl="0" w:tplc="D694A9DE">
      <w:start w:val="1"/>
      <w:numFmt w:val="bullet"/>
      <w:lvlText w:val=""/>
      <w:lvlJc w:val="left"/>
      <w:pPr>
        <w:tabs>
          <w:tab w:val="num" w:pos="1080"/>
        </w:tabs>
        <w:ind w:left="36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506788"/>
    <w:multiLevelType w:val="hybridMultilevel"/>
    <w:tmpl w:val="B1464026"/>
    <w:lvl w:ilvl="0" w:tplc="A6DE08EC">
      <w:start w:val="1"/>
      <w:numFmt w:val="bullet"/>
      <w:lvlText w:val=""/>
      <w:lvlJc w:val="left"/>
      <w:pPr>
        <w:tabs>
          <w:tab w:val="num" w:pos="504"/>
        </w:tabs>
        <w:ind w:left="360" w:hanging="216"/>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6686F1B"/>
    <w:multiLevelType w:val="hybridMultilevel"/>
    <w:tmpl w:val="6808706A"/>
    <w:lvl w:ilvl="0" w:tplc="F1088278">
      <w:start w:val="1"/>
      <w:numFmt w:val="bullet"/>
      <w:lvlText w:val=""/>
      <w:lvlJc w:val="left"/>
      <w:pPr>
        <w:tabs>
          <w:tab w:val="num" w:pos="504"/>
        </w:tabs>
        <w:ind w:left="360" w:hanging="216"/>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5">
    <w:nsid w:val="68914BCA"/>
    <w:multiLevelType w:val="hybridMultilevel"/>
    <w:tmpl w:val="BA18D4F4"/>
    <w:lvl w:ilvl="0" w:tplc="4FE8DF3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90E198E"/>
    <w:multiLevelType w:val="hybridMultilevel"/>
    <w:tmpl w:val="12A0DB1E"/>
    <w:lvl w:ilvl="0" w:tplc="DC90FF4E">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9971501"/>
    <w:multiLevelType w:val="hybridMultilevel"/>
    <w:tmpl w:val="DA42CE9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B63085B"/>
    <w:multiLevelType w:val="hybridMultilevel"/>
    <w:tmpl w:val="9C84E5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D81AAA"/>
    <w:multiLevelType w:val="hybridMultilevel"/>
    <w:tmpl w:val="628AE1DC"/>
    <w:lvl w:ilvl="0" w:tplc="D694A9DE">
      <w:start w:val="1"/>
      <w:numFmt w:val="bullet"/>
      <w:lvlText w:val=""/>
      <w:lvlJc w:val="left"/>
      <w:pPr>
        <w:tabs>
          <w:tab w:val="num" w:pos="1080"/>
        </w:tabs>
        <w:ind w:left="36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2E1946"/>
    <w:multiLevelType w:val="hybridMultilevel"/>
    <w:tmpl w:val="B28E6716"/>
    <w:lvl w:ilvl="0" w:tplc="E7288E0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8B2768"/>
    <w:multiLevelType w:val="hybridMultilevel"/>
    <w:tmpl w:val="17080E78"/>
    <w:lvl w:ilvl="0" w:tplc="D10C5456">
      <w:start w:val="1"/>
      <w:numFmt w:val="bullet"/>
      <w:lvlText w:val=""/>
      <w:lvlJc w:val="left"/>
      <w:pPr>
        <w:tabs>
          <w:tab w:val="num" w:pos="576"/>
        </w:tabs>
        <w:ind w:left="576" w:hanging="504"/>
      </w:pPr>
      <w:rPr>
        <w:rFonts w:ascii="Symbol" w:hAnsi="Symbol"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2">
    <w:nsid w:val="71D958C7"/>
    <w:multiLevelType w:val="hybridMultilevel"/>
    <w:tmpl w:val="1F9025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61D07CA"/>
    <w:multiLevelType w:val="hybridMultilevel"/>
    <w:tmpl w:val="E572E194"/>
    <w:lvl w:ilvl="0" w:tplc="72A481CC">
      <w:start w:val="1"/>
      <w:numFmt w:val="bullet"/>
      <w:lvlText w:val=""/>
      <w:lvlJc w:val="left"/>
      <w:pPr>
        <w:tabs>
          <w:tab w:val="num" w:pos="504"/>
        </w:tabs>
        <w:ind w:left="360"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8E11C2E"/>
    <w:multiLevelType w:val="hybridMultilevel"/>
    <w:tmpl w:val="5274AC88"/>
    <w:lvl w:ilvl="0" w:tplc="C548F3D0">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A100D90"/>
    <w:multiLevelType w:val="hybridMultilevel"/>
    <w:tmpl w:val="08F61D5C"/>
    <w:lvl w:ilvl="0" w:tplc="D694A9DE">
      <w:start w:val="1"/>
      <w:numFmt w:val="bullet"/>
      <w:lvlText w:val=""/>
      <w:lvlJc w:val="left"/>
      <w:pPr>
        <w:tabs>
          <w:tab w:val="num" w:pos="720"/>
        </w:tabs>
        <w:ind w:left="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ECE0AE6"/>
    <w:multiLevelType w:val="hybridMultilevel"/>
    <w:tmpl w:val="B1464026"/>
    <w:lvl w:ilvl="0" w:tplc="E7288E0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1"/>
  </w:num>
  <w:num w:numId="3">
    <w:abstractNumId w:val="5"/>
  </w:num>
  <w:num w:numId="4">
    <w:abstractNumId w:val="42"/>
  </w:num>
  <w:num w:numId="5">
    <w:abstractNumId w:val="0"/>
  </w:num>
  <w:num w:numId="6">
    <w:abstractNumId w:val="38"/>
  </w:num>
  <w:num w:numId="7">
    <w:abstractNumId w:val="4"/>
  </w:num>
  <w:num w:numId="8">
    <w:abstractNumId w:val="19"/>
  </w:num>
  <w:num w:numId="9">
    <w:abstractNumId w:val="46"/>
  </w:num>
  <w:num w:numId="10">
    <w:abstractNumId w:val="2"/>
  </w:num>
  <w:num w:numId="11">
    <w:abstractNumId w:val="40"/>
  </w:num>
  <w:num w:numId="12">
    <w:abstractNumId w:val="29"/>
  </w:num>
  <w:num w:numId="13">
    <w:abstractNumId w:val="44"/>
  </w:num>
  <w:num w:numId="14">
    <w:abstractNumId w:val="43"/>
  </w:num>
  <w:num w:numId="15">
    <w:abstractNumId w:val="7"/>
  </w:num>
  <w:num w:numId="16">
    <w:abstractNumId w:val="17"/>
  </w:num>
  <w:num w:numId="17">
    <w:abstractNumId w:val="27"/>
  </w:num>
  <w:num w:numId="18">
    <w:abstractNumId w:val="28"/>
  </w:num>
  <w:num w:numId="19">
    <w:abstractNumId w:val="21"/>
  </w:num>
  <w:num w:numId="20">
    <w:abstractNumId w:val="23"/>
  </w:num>
  <w:num w:numId="21">
    <w:abstractNumId w:val="22"/>
  </w:num>
  <w:num w:numId="22">
    <w:abstractNumId w:val="9"/>
  </w:num>
  <w:num w:numId="23">
    <w:abstractNumId w:val="34"/>
  </w:num>
  <w:num w:numId="24">
    <w:abstractNumId w:val="3"/>
  </w:num>
  <w:num w:numId="25">
    <w:abstractNumId w:val="31"/>
  </w:num>
  <w:num w:numId="26">
    <w:abstractNumId w:val="24"/>
  </w:num>
  <w:num w:numId="27">
    <w:abstractNumId w:val="12"/>
  </w:num>
  <w:num w:numId="28">
    <w:abstractNumId w:val="41"/>
  </w:num>
  <w:num w:numId="29">
    <w:abstractNumId w:val="26"/>
  </w:num>
  <w:num w:numId="30">
    <w:abstractNumId w:val="10"/>
  </w:num>
  <w:num w:numId="31">
    <w:abstractNumId w:val="15"/>
  </w:num>
  <w:num w:numId="32">
    <w:abstractNumId w:val="18"/>
  </w:num>
  <w:num w:numId="33">
    <w:abstractNumId w:val="35"/>
  </w:num>
  <w:num w:numId="34">
    <w:abstractNumId w:val="33"/>
  </w:num>
  <w:num w:numId="35">
    <w:abstractNumId w:val="6"/>
  </w:num>
  <w:num w:numId="36">
    <w:abstractNumId w:val="14"/>
  </w:num>
  <w:num w:numId="37">
    <w:abstractNumId w:val="8"/>
  </w:num>
  <w:num w:numId="38">
    <w:abstractNumId w:val="45"/>
  </w:num>
  <w:num w:numId="39">
    <w:abstractNumId w:val="32"/>
  </w:num>
  <w:num w:numId="40">
    <w:abstractNumId w:val="30"/>
  </w:num>
  <w:num w:numId="41">
    <w:abstractNumId w:val="39"/>
  </w:num>
  <w:num w:numId="42">
    <w:abstractNumId w:val="36"/>
  </w:num>
  <w:num w:numId="43">
    <w:abstractNumId w:val="13"/>
  </w:num>
  <w:num w:numId="44">
    <w:abstractNumId w:val="25"/>
  </w:num>
  <w:num w:numId="45">
    <w:abstractNumId w:val="16"/>
  </w:num>
  <w:num w:numId="46">
    <w:abstractNumId w:val="1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63"/>
    <w:rsid w:val="00001844"/>
    <w:rsid w:val="00023F71"/>
    <w:rsid w:val="00031245"/>
    <w:rsid w:val="00036A7D"/>
    <w:rsid w:val="000E3885"/>
    <w:rsid w:val="001071A4"/>
    <w:rsid w:val="00125C25"/>
    <w:rsid w:val="00136465"/>
    <w:rsid w:val="00151230"/>
    <w:rsid w:val="00197813"/>
    <w:rsid w:val="00207280"/>
    <w:rsid w:val="002110B1"/>
    <w:rsid w:val="002341BA"/>
    <w:rsid w:val="002A5EF0"/>
    <w:rsid w:val="00325F5F"/>
    <w:rsid w:val="0038790F"/>
    <w:rsid w:val="003A77AD"/>
    <w:rsid w:val="003B0061"/>
    <w:rsid w:val="00430E74"/>
    <w:rsid w:val="004638F0"/>
    <w:rsid w:val="00475F9E"/>
    <w:rsid w:val="00483BD0"/>
    <w:rsid w:val="004D7EA9"/>
    <w:rsid w:val="00586E28"/>
    <w:rsid w:val="005B60EC"/>
    <w:rsid w:val="005D0564"/>
    <w:rsid w:val="005F5879"/>
    <w:rsid w:val="006D5A21"/>
    <w:rsid w:val="00700FC5"/>
    <w:rsid w:val="00720834"/>
    <w:rsid w:val="0075488C"/>
    <w:rsid w:val="007A48CE"/>
    <w:rsid w:val="007E50E1"/>
    <w:rsid w:val="008525A6"/>
    <w:rsid w:val="008A2A8B"/>
    <w:rsid w:val="008C37BF"/>
    <w:rsid w:val="00905E5B"/>
    <w:rsid w:val="00921BCE"/>
    <w:rsid w:val="009506F6"/>
    <w:rsid w:val="009536BA"/>
    <w:rsid w:val="0095690B"/>
    <w:rsid w:val="0097269E"/>
    <w:rsid w:val="009C4AA5"/>
    <w:rsid w:val="009E5B8A"/>
    <w:rsid w:val="009E7AF7"/>
    <w:rsid w:val="00A33CD9"/>
    <w:rsid w:val="00AE7A77"/>
    <w:rsid w:val="00AF215F"/>
    <w:rsid w:val="00B339FA"/>
    <w:rsid w:val="00B52BF3"/>
    <w:rsid w:val="00B7319A"/>
    <w:rsid w:val="00B92831"/>
    <w:rsid w:val="00BA4E63"/>
    <w:rsid w:val="00BE0794"/>
    <w:rsid w:val="00BF786A"/>
    <w:rsid w:val="00C95EFD"/>
    <w:rsid w:val="00CD622A"/>
    <w:rsid w:val="00CD64C2"/>
    <w:rsid w:val="00DC3738"/>
    <w:rsid w:val="00E230D6"/>
    <w:rsid w:val="00E33E63"/>
    <w:rsid w:val="00E36520"/>
    <w:rsid w:val="00EC2403"/>
    <w:rsid w:val="00ED31A8"/>
    <w:rsid w:val="00EF2119"/>
    <w:rsid w:val="00F413C8"/>
    <w:rsid w:val="00F52DC8"/>
    <w:rsid w:val="00F96152"/>
    <w:rsid w:val="00FC4BDF"/>
    <w:rsid w:val="00FE1F18"/>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BD0"/>
    <w:rPr>
      <w:sz w:val="24"/>
      <w:szCs w:val="24"/>
    </w:rPr>
  </w:style>
  <w:style w:type="paragraph" w:styleId="Heading1">
    <w:name w:val="heading 1"/>
    <w:basedOn w:val="Normal"/>
    <w:next w:val="Normal"/>
    <w:qFormat/>
    <w:rsid w:val="00483BD0"/>
    <w:pPr>
      <w:keepNext/>
      <w:outlineLvl w:val="0"/>
    </w:pPr>
    <w:rPr>
      <w:rFonts w:ascii="Tahoma" w:hAnsi="Tahoma" w:cs="Tahoma"/>
      <w:b/>
      <w:bCs/>
      <w:color w:val="FFFFFF"/>
      <w:sz w:val="22"/>
    </w:rPr>
  </w:style>
  <w:style w:type="paragraph" w:styleId="Heading2">
    <w:name w:val="heading 2"/>
    <w:basedOn w:val="Normal"/>
    <w:next w:val="Normal"/>
    <w:qFormat/>
    <w:rsid w:val="00483BD0"/>
    <w:pPr>
      <w:keepNext/>
      <w:jc w:val="right"/>
      <w:outlineLvl w:val="1"/>
    </w:pPr>
    <w:rPr>
      <w:b/>
      <w:bCs/>
      <w:sz w:val="28"/>
    </w:rPr>
  </w:style>
  <w:style w:type="paragraph" w:styleId="Heading3">
    <w:name w:val="heading 3"/>
    <w:basedOn w:val="Normal"/>
    <w:next w:val="Normal"/>
    <w:qFormat/>
    <w:rsid w:val="00483BD0"/>
    <w:pPr>
      <w:keepNext/>
      <w:outlineLvl w:val="2"/>
    </w:pPr>
    <w:rPr>
      <w:rFonts w:ascii="Arial" w:hAnsi="Arial" w:cs="Arial"/>
      <w:b/>
      <w:bCs/>
      <w:sz w:val="18"/>
    </w:rPr>
  </w:style>
  <w:style w:type="paragraph" w:styleId="Heading6">
    <w:name w:val="heading 6"/>
    <w:basedOn w:val="Normal"/>
    <w:next w:val="Normal"/>
    <w:link w:val="Heading6Char"/>
    <w:unhideWhenUsed/>
    <w:qFormat/>
    <w:rsid w:val="00430E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BD0"/>
    <w:pPr>
      <w:jc w:val="center"/>
    </w:pPr>
    <w:rPr>
      <w:b/>
      <w:bCs/>
      <w:sz w:val="28"/>
    </w:rPr>
  </w:style>
  <w:style w:type="paragraph" w:styleId="BodyText">
    <w:name w:val="Body Text"/>
    <w:basedOn w:val="Normal"/>
    <w:rsid w:val="00483BD0"/>
    <w:rPr>
      <w:rFonts w:ascii="Tahoma" w:hAnsi="Tahoma" w:cs="Tahoma"/>
      <w:sz w:val="22"/>
    </w:rPr>
  </w:style>
  <w:style w:type="paragraph" w:styleId="BodyText2">
    <w:name w:val="Body Text 2"/>
    <w:basedOn w:val="Normal"/>
    <w:rsid w:val="00483BD0"/>
    <w:rPr>
      <w:rFonts w:ascii="Arial" w:hAnsi="Arial" w:cs="Arial"/>
      <w:sz w:val="20"/>
    </w:rPr>
  </w:style>
  <w:style w:type="character" w:styleId="Hyperlink">
    <w:name w:val="Hyperlink"/>
    <w:basedOn w:val="DefaultParagraphFont"/>
    <w:rsid w:val="00483BD0"/>
    <w:rPr>
      <w:color w:val="0000FF"/>
      <w:u w:val="single"/>
    </w:rPr>
  </w:style>
  <w:style w:type="paragraph" w:styleId="Subtitle">
    <w:name w:val="Subtitle"/>
    <w:basedOn w:val="Normal"/>
    <w:qFormat/>
    <w:rsid w:val="00483BD0"/>
    <w:pPr>
      <w:jc w:val="center"/>
    </w:pPr>
    <w:rPr>
      <w:rFonts w:ascii="Arial" w:hAnsi="Arial" w:cs="Arial"/>
      <w:b/>
      <w:bCs/>
      <w:sz w:val="20"/>
    </w:rPr>
  </w:style>
  <w:style w:type="paragraph" w:styleId="BodyTextIndent">
    <w:name w:val="Body Text Indent"/>
    <w:basedOn w:val="Normal"/>
    <w:rsid w:val="00483BD0"/>
    <w:pPr>
      <w:tabs>
        <w:tab w:val="num" w:pos="1080"/>
      </w:tabs>
      <w:ind w:left="360"/>
      <w:jc w:val="both"/>
    </w:pPr>
    <w:rPr>
      <w:rFonts w:ascii="Arial" w:hAnsi="Arial" w:cs="Arial"/>
      <w:sz w:val="20"/>
    </w:rPr>
  </w:style>
  <w:style w:type="paragraph" w:styleId="BodyTextIndent2">
    <w:name w:val="Body Text Indent 2"/>
    <w:basedOn w:val="Normal"/>
    <w:rsid w:val="00483BD0"/>
    <w:pPr>
      <w:tabs>
        <w:tab w:val="num" w:pos="1080"/>
      </w:tabs>
      <w:ind w:left="720"/>
      <w:jc w:val="both"/>
    </w:pPr>
    <w:rPr>
      <w:rFonts w:ascii="Arial" w:hAnsi="Arial" w:cs="Arial"/>
      <w:sz w:val="20"/>
    </w:rPr>
  </w:style>
  <w:style w:type="paragraph" w:styleId="BodyTextIndent3">
    <w:name w:val="Body Text Indent 3"/>
    <w:basedOn w:val="Normal"/>
    <w:rsid w:val="00483BD0"/>
    <w:pPr>
      <w:ind w:left="360"/>
    </w:pPr>
    <w:rPr>
      <w:rFonts w:ascii="Arial" w:hAnsi="Arial" w:cs="Arial"/>
      <w:sz w:val="20"/>
    </w:rPr>
  </w:style>
  <w:style w:type="paragraph" w:styleId="NormalWeb">
    <w:name w:val="Normal (Web)"/>
    <w:basedOn w:val="Normal"/>
    <w:uiPriority w:val="99"/>
    <w:rsid w:val="00483BD0"/>
    <w:pPr>
      <w:spacing w:before="100" w:beforeAutospacing="1" w:after="100" w:afterAutospacing="1"/>
    </w:pPr>
    <w:rPr>
      <w:rFonts w:ascii="Arial Unicode MS" w:eastAsia="Arial Unicode MS" w:hAnsi="Arial Unicode MS" w:cs="Arial Unicode MS"/>
      <w:color w:val="000000"/>
    </w:rPr>
  </w:style>
  <w:style w:type="character" w:customStyle="1" w:styleId="Heading6Char">
    <w:name w:val="Heading 6 Char"/>
    <w:basedOn w:val="DefaultParagraphFont"/>
    <w:link w:val="Heading6"/>
    <w:rsid w:val="00430E74"/>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430E74"/>
    <w:pPr>
      <w:ind w:left="720"/>
      <w:contextualSpacing/>
    </w:pPr>
  </w:style>
  <w:style w:type="character" w:styleId="Emphasis">
    <w:name w:val="Emphasis"/>
    <w:basedOn w:val="DefaultParagraphFont"/>
    <w:uiPriority w:val="20"/>
    <w:qFormat/>
    <w:rsid w:val="00720834"/>
    <w:rPr>
      <w:i/>
      <w:iCs/>
    </w:rPr>
  </w:style>
  <w:style w:type="character" w:customStyle="1" w:styleId="ft11">
    <w:name w:val="ft11"/>
    <w:basedOn w:val="DefaultParagraphFont"/>
    <w:rsid w:val="008A2A8B"/>
    <w:rPr>
      <w:rFonts w:ascii="URWPalladioL-Roma" w:hAnsi="URWPalladioL-Roma" w:hint="default"/>
      <w:b w:val="0"/>
      <w:bCs w:val="0"/>
      <w:i w:val="0"/>
      <w:iCs w:val="0"/>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BD0"/>
    <w:rPr>
      <w:sz w:val="24"/>
      <w:szCs w:val="24"/>
    </w:rPr>
  </w:style>
  <w:style w:type="paragraph" w:styleId="Heading1">
    <w:name w:val="heading 1"/>
    <w:basedOn w:val="Normal"/>
    <w:next w:val="Normal"/>
    <w:qFormat/>
    <w:rsid w:val="00483BD0"/>
    <w:pPr>
      <w:keepNext/>
      <w:outlineLvl w:val="0"/>
    </w:pPr>
    <w:rPr>
      <w:rFonts w:ascii="Tahoma" w:hAnsi="Tahoma" w:cs="Tahoma"/>
      <w:b/>
      <w:bCs/>
      <w:color w:val="FFFFFF"/>
      <w:sz w:val="22"/>
    </w:rPr>
  </w:style>
  <w:style w:type="paragraph" w:styleId="Heading2">
    <w:name w:val="heading 2"/>
    <w:basedOn w:val="Normal"/>
    <w:next w:val="Normal"/>
    <w:qFormat/>
    <w:rsid w:val="00483BD0"/>
    <w:pPr>
      <w:keepNext/>
      <w:jc w:val="right"/>
      <w:outlineLvl w:val="1"/>
    </w:pPr>
    <w:rPr>
      <w:b/>
      <w:bCs/>
      <w:sz w:val="28"/>
    </w:rPr>
  </w:style>
  <w:style w:type="paragraph" w:styleId="Heading3">
    <w:name w:val="heading 3"/>
    <w:basedOn w:val="Normal"/>
    <w:next w:val="Normal"/>
    <w:qFormat/>
    <w:rsid w:val="00483BD0"/>
    <w:pPr>
      <w:keepNext/>
      <w:outlineLvl w:val="2"/>
    </w:pPr>
    <w:rPr>
      <w:rFonts w:ascii="Arial" w:hAnsi="Arial" w:cs="Arial"/>
      <w:b/>
      <w:bCs/>
      <w:sz w:val="18"/>
    </w:rPr>
  </w:style>
  <w:style w:type="paragraph" w:styleId="Heading6">
    <w:name w:val="heading 6"/>
    <w:basedOn w:val="Normal"/>
    <w:next w:val="Normal"/>
    <w:link w:val="Heading6Char"/>
    <w:unhideWhenUsed/>
    <w:qFormat/>
    <w:rsid w:val="00430E7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BD0"/>
    <w:pPr>
      <w:jc w:val="center"/>
    </w:pPr>
    <w:rPr>
      <w:b/>
      <w:bCs/>
      <w:sz w:val="28"/>
    </w:rPr>
  </w:style>
  <w:style w:type="paragraph" w:styleId="BodyText">
    <w:name w:val="Body Text"/>
    <w:basedOn w:val="Normal"/>
    <w:rsid w:val="00483BD0"/>
    <w:rPr>
      <w:rFonts w:ascii="Tahoma" w:hAnsi="Tahoma" w:cs="Tahoma"/>
      <w:sz w:val="22"/>
    </w:rPr>
  </w:style>
  <w:style w:type="paragraph" w:styleId="BodyText2">
    <w:name w:val="Body Text 2"/>
    <w:basedOn w:val="Normal"/>
    <w:rsid w:val="00483BD0"/>
    <w:rPr>
      <w:rFonts w:ascii="Arial" w:hAnsi="Arial" w:cs="Arial"/>
      <w:sz w:val="20"/>
    </w:rPr>
  </w:style>
  <w:style w:type="character" w:styleId="Hyperlink">
    <w:name w:val="Hyperlink"/>
    <w:basedOn w:val="DefaultParagraphFont"/>
    <w:rsid w:val="00483BD0"/>
    <w:rPr>
      <w:color w:val="0000FF"/>
      <w:u w:val="single"/>
    </w:rPr>
  </w:style>
  <w:style w:type="paragraph" w:styleId="Subtitle">
    <w:name w:val="Subtitle"/>
    <w:basedOn w:val="Normal"/>
    <w:qFormat/>
    <w:rsid w:val="00483BD0"/>
    <w:pPr>
      <w:jc w:val="center"/>
    </w:pPr>
    <w:rPr>
      <w:rFonts w:ascii="Arial" w:hAnsi="Arial" w:cs="Arial"/>
      <w:b/>
      <w:bCs/>
      <w:sz w:val="20"/>
    </w:rPr>
  </w:style>
  <w:style w:type="paragraph" w:styleId="BodyTextIndent">
    <w:name w:val="Body Text Indent"/>
    <w:basedOn w:val="Normal"/>
    <w:rsid w:val="00483BD0"/>
    <w:pPr>
      <w:tabs>
        <w:tab w:val="num" w:pos="1080"/>
      </w:tabs>
      <w:ind w:left="360"/>
      <w:jc w:val="both"/>
    </w:pPr>
    <w:rPr>
      <w:rFonts w:ascii="Arial" w:hAnsi="Arial" w:cs="Arial"/>
      <w:sz w:val="20"/>
    </w:rPr>
  </w:style>
  <w:style w:type="paragraph" w:styleId="BodyTextIndent2">
    <w:name w:val="Body Text Indent 2"/>
    <w:basedOn w:val="Normal"/>
    <w:rsid w:val="00483BD0"/>
    <w:pPr>
      <w:tabs>
        <w:tab w:val="num" w:pos="1080"/>
      </w:tabs>
      <w:ind w:left="720"/>
      <w:jc w:val="both"/>
    </w:pPr>
    <w:rPr>
      <w:rFonts w:ascii="Arial" w:hAnsi="Arial" w:cs="Arial"/>
      <w:sz w:val="20"/>
    </w:rPr>
  </w:style>
  <w:style w:type="paragraph" w:styleId="BodyTextIndent3">
    <w:name w:val="Body Text Indent 3"/>
    <w:basedOn w:val="Normal"/>
    <w:rsid w:val="00483BD0"/>
    <w:pPr>
      <w:ind w:left="360"/>
    </w:pPr>
    <w:rPr>
      <w:rFonts w:ascii="Arial" w:hAnsi="Arial" w:cs="Arial"/>
      <w:sz w:val="20"/>
    </w:rPr>
  </w:style>
  <w:style w:type="paragraph" w:styleId="NormalWeb">
    <w:name w:val="Normal (Web)"/>
    <w:basedOn w:val="Normal"/>
    <w:uiPriority w:val="99"/>
    <w:rsid w:val="00483BD0"/>
    <w:pPr>
      <w:spacing w:before="100" w:beforeAutospacing="1" w:after="100" w:afterAutospacing="1"/>
    </w:pPr>
    <w:rPr>
      <w:rFonts w:ascii="Arial Unicode MS" w:eastAsia="Arial Unicode MS" w:hAnsi="Arial Unicode MS" w:cs="Arial Unicode MS"/>
      <w:color w:val="000000"/>
    </w:rPr>
  </w:style>
  <w:style w:type="character" w:customStyle="1" w:styleId="Heading6Char">
    <w:name w:val="Heading 6 Char"/>
    <w:basedOn w:val="DefaultParagraphFont"/>
    <w:link w:val="Heading6"/>
    <w:rsid w:val="00430E74"/>
    <w:rPr>
      <w:rFonts w:asciiTheme="majorHAnsi" w:eastAsiaTheme="majorEastAsia" w:hAnsiTheme="majorHAnsi" w:cstheme="majorBidi"/>
      <w:i/>
      <w:iCs/>
      <w:color w:val="243F60" w:themeColor="accent1" w:themeShade="7F"/>
      <w:sz w:val="24"/>
      <w:szCs w:val="24"/>
    </w:rPr>
  </w:style>
  <w:style w:type="paragraph" w:styleId="ListParagraph">
    <w:name w:val="List Paragraph"/>
    <w:basedOn w:val="Normal"/>
    <w:uiPriority w:val="34"/>
    <w:qFormat/>
    <w:rsid w:val="00430E74"/>
    <w:pPr>
      <w:ind w:left="720"/>
      <w:contextualSpacing/>
    </w:pPr>
  </w:style>
  <w:style w:type="character" w:styleId="Emphasis">
    <w:name w:val="Emphasis"/>
    <w:basedOn w:val="DefaultParagraphFont"/>
    <w:uiPriority w:val="20"/>
    <w:qFormat/>
    <w:rsid w:val="00720834"/>
    <w:rPr>
      <w:i/>
      <w:iCs/>
    </w:rPr>
  </w:style>
  <w:style w:type="character" w:customStyle="1" w:styleId="ft11">
    <w:name w:val="ft11"/>
    <w:basedOn w:val="DefaultParagraphFont"/>
    <w:rsid w:val="008A2A8B"/>
    <w:rPr>
      <w:rFonts w:ascii="URWPalladioL-Roma" w:hAnsi="URWPalladioL-Roma" w:hint="default"/>
      <w:b w:val="0"/>
      <w:bCs w:val="0"/>
      <w:i w:val="0"/>
      <w:iCs w:val="0"/>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65209">
      <w:bodyDiv w:val="1"/>
      <w:marLeft w:val="0"/>
      <w:marRight w:val="0"/>
      <w:marTop w:val="0"/>
      <w:marBottom w:val="0"/>
      <w:divBdr>
        <w:top w:val="none" w:sz="0" w:space="0" w:color="auto"/>
        <w:left w:val="none" w:sz="0" w:space="0" w:color="auto"/>
        <w:bottom w:val="none" w:sz="0" w:space="0" w:color="auto"/>
        <w:right w:val="none" w:sz="0" w:space="0" w:color="auto"/>
      </w:divBdr>
    </w:div>
    <w:div w:id="1552570734">
      <w:bodyDiv w:val="1"/>
      <w:marLeft w:val="0"/>
      <w:marRight w:val="0"/>
      <w:marTop w:val="0"/>
      <w:marBottom w:val="0"/>
      <w:divBdr>
        <w:top w:val="none" w:sz="0" w:space="0" w:color="auto"/>
        <w:left w:val="none" w:sz="0" w:space="0" w:color="auto"/>
        <w:bottom w:val="none" w:sz="0" w:space="0" w:color="auto"/>
        <w:right w:val="none" w:sz="0" w:space="0" w:color="auto"/>
      </w:divBdr>
    </w:div>
    <w:div w:id="191230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44AC-4EC0-4381-A06A-3F85D925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vt:lpstr>
    </vt:vector>
  </TitlesOfParts>
  <Company>psd</Company>
  <LinksUpToDate>false</LinksUpToDate>
  <CharactersWithSpaces>5257</CharactersWithSpaces>
  <SharedDoc>false</SharedDoc>
  <HLinks>
    <vt:vector size="6" baseType="variant">
      <vt:variant>
        <vt:i4>1048627</vt:i4>
      </vt:variant>
      <vt:variant>
        <vt:i4>0</vt:i4>
      </vt:variant>
      <vt:variant>
        <vt:i4>0</vt:i4>
      </vt:variant>
      <vt:variant>
        <vt:i4>5</vt:i4>
      </vt:variant>
      <vt:variant>
        <vt:lpwstr>mailto:poonam@bits-pilani.ac.in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abhisek</dc:creator>
  <cp:keywords/>
  <dc:description/>
  <cp:lastModifiedBy>bits</cp:lastModifiedBy>
  <cp:revision>4</cp:revision>
  <cp:lastPrinted>2010-07-20T10:33:00Z</cp:lastPrinted>
  <dcterms:created xsi:type="dcterms:W3CDTF">2014-01-14T00:57:00Z</dcterms:created>
  <dcterms:modified xsi:type="dcterms:W3CDTF">2014-01-15T06:56:00Z</dcterms:modified>
</cp:coreProperties>
</file>